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AF2C" w14:textId="198549EA" w:rsidR="004F3D9D" w:rsidRPr="008E3CD7" w:rsidRDefault="004F3D9D" w:rsidP="004F3D9D">
      <w:pPr>
        <w:jc w:val="both"/>
        <w:rPr>
          <w:rFonts w:asciiTheme="majorHAnsi" w:hAnsiTheme="majorHAnsi" w:cstheme="majorHAnsi"/>
        </w:rPr>
      </w:pPr>
      <w:r w:rsidRPr="008E3CD7">
        <w:rPr>
          <w:rFonts w:asciiTheme="majorHAnsi" w:hAnsiTheme="majorHAnsi" w:cstheme="majorHAnsi"/>
        </w:rPr>
        <w:t>Diapositiva 1</w:t>
      </w:r>
    </w:p>
    <w:p w14:paraId="15CA48A9" w14:textId="4CA78C02" w:rsidR="004F3D9D" w:rsidRPr="008E3CD7" w:rsidRDefault="004F3D9D" w:rsidP="005C56CF">
      <w:pPr>
        <w:pStyle w:val="Akapitzlist"/>
        <w:numPr>
          <w:ilvl w:val="0"/>
          <w:numId w:val="16"/>
        </w:numPr>
        <w:jc w:val="both"/>
        <w:rPr>
          <w:rFonts w:asciiTheme="majorHAnsi" w:hAnsiTheme="majorHAnsi" w:cstheme="majorHAnsi"/>
        </w:rPr>
      </w:pPr>
      <w:r w:rsidRPr="008E3CD7">
        <w:rPr>
          <w:rFonts w:asciiTheme="majorHAnsi" w:hAnsiTheme="majorHAnsi" w:cstheme="majorHAnsi"/>
        </w:rPr>
        <w:t>L'essenza dell'imprenditorialità</w:t>
      </w:r>
    </w:p>
    <w:p w14:paraId="7EE6F225" w14:textId="7B3C5EC8" w:rsidR="004F3D9D" w:rsidRPr="008E3CD7" w:rsidRDefault="004F3D9D" w:rsidP="004F3D9D">
      <w:pPr>
        <w:jc w:val="both"/>
        <w:rPr>
          <w:rFonts w:asciiTheme="majorHAnsi" w:hAnsiTheme="majorHAnsi" w:cstheme="majorHAnsi"/>
        </w:rPr>
      </w:pPr>
      <w:r w:rsidRPr="008E3CD7">
        <w:rPr>
          <w:rFonts w:asciiTheme="majorHAnsi" w:hAnsiTheme="majorHAnsi" w:cstheme="majorHAnsi"/>
        </w:rPr>
        <w:t>Diapositiva 2</w:t>
      </w:r>
    </w:p>
    <w:p w14:paraId="560D284C" w14:textId="735D24A6" w:rsidR="004F3D9D" w:rsidRPr="008E3CD7" w:rsidRDefault="004F3D9D" w:rsidP="005C56CF">
      <w:pPr>
        <w:pStyle w:val="Akapitzlist"/>
        <w:numPr>
          <w:ilvl w:val="1"/>
          <w:numId w:val="15"/>
        </w:numPr>
        <w:jc w:val="both"/>
        <w:rPr>
          <w:rFonts w:asciiTheme="majorHAnsi" w:hAnsiTheme="majorHAnsi" w:cstheme="majorHAnsi"/>
        </w:rPr>
      </w:pPr>
      <w:r w:rsidRPr="008E3CD7">
        <w:rPr>
          <w:rFonts w:asciiTheme="majorHAnsi" w:hAnsiTheme="majorHAnsi" w:cstheme="majorHAnsi"/>
        </w:rPr>
        <w:t>L'importanza dell'imprenditorialità</w:t>
      </w:r>
    </w:p>
    <w:p w14:paraId="054031B1" w14:textId="2FD6ABB4" w:rsidR="004F3D9D" w:rsidRPr="008E3CD7" w:rsidRDefault="004F3D9D" w:rsidP="004F3D9D">
      <w:pPr>
        <w:jc w:val="both"/>
        <w:rPr>
          <w:rFonts w:asciiTheme="majorHAnsi" w:hAnsiTheme="majorHAnsi" w:cstheme="majorHAnsi"/>
        </w:rPr>
      </w:pPr>
      <w:r w:rsidRPr="008E3CD7">
        <w:rPr>
          <w:rFonts w:asciiTheme="majorHAnsi" w:hAnsiTheme="majorHAnsi" w:cstheme="majorHAnsi"/>
        </w:rPr>
        <w:t>Diapositiva 3</w:t>
      </w:r>
    </w:p>
    <w:p w14:paraId="5985E20B" w14:textId="41A425C2" w:rsidR="004F3D9D" w:rsidRPr="008E3CD7" w:rsidRDefault="004F3D9D" w:rsidP="004F3D9D">
      <w:pPr>
        <w:jc w:val="both"/>
        <w:rPr>
          <w:rFonts w:asciiTheme="majorHAnsi" w:hAnsiTheme="majorHAnsi" w:cstheme="majorHAnsi"/>
        </w:rPr>
      </w:pPr>
      <w:r w:rsidRPr="008E3CD7">
        <w:rPr>
          <w:rFonts w:asciiTheme="majorHAnsi" w:hAnsiTheme="majorHAnsi" w:cstheme="majorHAnsi"/>
        </w:rPr>
        <w:t>Viviamo in un'economia di mercato</w:t>
      </w:r>
    </w:p>
    <w:p w14:paraId="51495359" w14:textId="6BE3D0AB" w:rsidR="004F3D9D" w:rsidRPr="008E3CD7" w:rsidRDefault="004F3D9D" w:rsidP="004F3D9D">
      <w:pPr>
        <w:pStyle w:val="Akapitzlist"/>
        <w:numPr>
          <w:ilvl w:val="0"/>
          <w:numId w:val="3"/>
        </w:numPr>
        <w:jc w:val="both"/>
        <w:rPr>
          <w:rFonts w:asciiTheme="majorHAnsi" w:hAnsiTheme="majorHAnsi" w:cstheme="majorHAnsi"/>
        </w:rPr>
      </w:pPr>
      <w:r w:rsidRPr="008E3CD7">
        <w:rPr>
          <w:rFonts w:asciiTheme="majorHAnsi" w:hAnsiTheme="majorHAnsi" w:cstheme="majorHAnsi"/>
        </w:rPr>
        <w:t>Una delle ragioni della caduta del comunismo fu la sua debole efficacia economica;</w:t>
      </w:r>
    </w:p>
    <w:p w14:paraId="1DC9101B" w14:textId="72B88705" w:rsidR="004F3D9D" w:rsidRPr="008E3CD7" w:rsidRDefault="004F3D9D" w:rsidP="004F3D9D">
      <w:pPr>
        <w:pStyle w:val="Akapitzlist"/>
        <w:numPr>
          <w:ilvl w:val="0"/>
          <w:numId w:val="3"/>
        </w:numPr>
        <w:jc w:val="both"/>
        <w:rPr>
          <w:rFonts w:asciiTheme="majorHAnsi" w:hAnsiTheme="majorHAnsi" w:cstheme="majorHAnsi"/>
        </w:rPr>
      </w:pPr>
      <w:r w:rsidRPr="008E3CD7">
        <w:rPr>
          <w:rFonts w:asciiTheme="majorHAnsi" w:hAnsiTheme="majorHAnsi" w:cstheme="majorHAnsi"/>
        </w:rPr>
        <w:t>Le aziende statali non sono riuscite a tenere il passo con le innovazioni sviluppate da imprenditori privati</w:t>
      </w:r>
    </w:p>
    <w:p w14:paraId="2C20D1C4" w14:textId="250FEF9E" w:rsidR="004F3D9D" w:rsidRPr="008E3CD7" w:rsidRDefault="004F3D9D" w:rsidP="004F3D9D">
      <w:pPr>
        <w:pStyle w:val="Akapitzlist"/>
        <w:numPr>
          <w:ilvl w:val="0"/>
          <w:numId w:val="3"/>
        </w:numPr>
        <w:jc w:val="both"/>
        <w:rPr>
          <w:rFonts w:asciiTheme="majorHAnsi" w:hAnsiTheme="majorHAnsi" w:cstheme="majorHAnsi"/>
        </w:rPr>
      </w:pPr>
      <w:r w:rsidRPr="008E3CD7">
        <w:rPr>
          <w:rFonts w:asciiTheme="majorHAnsi" w:hAnsiTheme="majorHAnsi" w:cstheme="majorHAnsi"/>
        </w:rPr>
        <w:t>Ad esempio, nel 1989, il comunismo è crollato in Polonia. Con ciò sono sorte diverse opportunità per la creazione di nuove aziende.</w:t>
      </w:r>
    </w:p>
    <w:p w14:paraId="6F68367E" w14:textId="3D0859E1" w:rsidR="004F3D9D" w:rsidRPr="008E3CD7" w:rsidRDefault="004F3D9D" w:rsidP="004F3D9D">
      <w:pPr>
        <w:pStyle w:val="Akapitzlist"/>
        <w:numPr>
          <w:ilvl w:val="0"/>
          <w:numId w:val="3"/>
        </w:numPr>
        <w:jc w:val="both"/>
        <w:rPr>
          <w:rFonts w:asciiTheme="majorHAnsi" w:hAnsiTheme="majorHAnsi" w:cstheme="majorHAnsi"/>
        </w:rPr>
      </w:pPr>
      <w:r w:rsidRPr="008E3CD7">
        <w:rPr>
          <w:rFonts w:asciiTheme="majorHAnsi" w:hAnsiTheme="majorHAnsi" w:cstheme="majorHAnsi"/>
        </w:rPr>
        <w:t>I tempi dell'economia di comando e controllo sono passati e oggi l'imprenditoria privata è fondamentale per l'economia di mercato.</w:t>
      </w:r>
    </w:p>
    <w:p w14:paraId="001696F5" w14:textId="172DD890" w:rsidR="000E5096" w:rsidRPr="008E3CD7" w:rsidRDefault="000E5096" w:rsidP="000E5096">
      <w:pPr>
        <w:jc w:val="both"/>
        <w:rPr>
          <w:rFonts w:asciiTheme="majorHAnsi" w:hAnsiTheme="majorHAnsi" w:cstheme="majorHAnsi"/>
        </w:rPr>
      </w:pPr>
      <w:r w:rsidRPr="008E3CD7">
        <w:rPr>
          <w:rFonts w:asciiTheme="majorHAnsi" w:hAnsiTheme="majorHAnsi" w:cstheme="majorHAnsi"/>
        </w:rPr>
        <w:t>Diapositiva 4</w:t>
      </w:r>
    </w:p>
    <w:p w14:paraId="54D9DA29" w14:textId="48296A7B" w:rsidR="000E5096" w:rsidRPr="008E3CD7" w:rsidRDefault="000E5096" w:rsidP="000E5096">
      <w:pPr>
        <w:jc w:val="both"/>
        <w:rPr>
          <w:rFonts w:asciiTheme="majorHAnsi" w:hAnsiTheme="majorHAnsi" w:cstheme="majorHAnsi"/>
        </w:rPr>
      </w:pPr>
      <w:r w:rsidRPr="008E3CD7">
        <w:rPr>
          <w:rFonts w:asciiTheme="majorHAnsi" w:hAnsiTheme="majorHAnsi" w:cstheme="majorHAnsi"/>
        </w:rPr>
        <w:t>Quando si parla di imprenditorialità, si intendono essenzialmente gli atteggiamenti, le norme sociali, i valori, la cultura e la creatività delle persone che vivono in un determinato paese.</w:t>
      </w:r>
    </w:p>
    <w:p w14:paraId="77E6DC47" w14:textId="35DF32A4" w:rsidR="00B71EC4" w:rsidRPr="008E3CD7" w:rsidRDefault="00B71EC4" w:rsidP="000E5096">
      <w:pPr>
        <w:jc w:val="both"/>
        <w:rPr>
          <w:rFonts w:asciiTheme="majorHAnsi" w:hAnsiTheme="majorHAnsi" w:cstheme="majorHAnsi"/>
        </w:rPr>
      </w:pPr>
      <w:r w:rsidRPr="008E3CD7">
        <w:rPr>
          <w:rFonts w:asciiTheme="majorHAnsi" w:hAnsiTheme="majorHAnsi" w:cstheme="majorHAnsi"/>
        </w:rPr>
        <w:t>In generale, gli europei non sono molto entusiasti del lavoro autonomo e delle attività imprenditoriali. Uno dei motivi è l'ampio sistema di prestazioni sociali, nonché l'attrattiva del lavoro nel settore pubblico (ad esempio, in Italia).</w:t>
      </w:r>
    </w:p>
    <w:p w14:paraId="31EE02A8" w14:textId="542CF679" w:rsidR="00B71EC4" w:rsidRPr="008E3CD7" w:rsidRDefault="00B71EC4" w:rsidP="000E5096">
      <w:pPr>
        <w:jc w:val="both"/>
        <w:rPr>
          <w:rFonts w:asciiTheme="majorHAnsi" w:hAnsiTheme="majorHAnsi" w:cstheme="majorHAnsi"/>
        </w:rPr>
      </w:pPr>
      <w:r w:rsidRPr="008E3CD7">
        <w:rPr>
          <w:rFonts w:asciiTheme="majorHAnsi" w:hAnsiTheme="majorHAnsi" w:cstheme="majorHAnsi"/>
        </w:rPr>
        <w:t>Diapositiva 5</w:t>
      </w:r>
    </w:p>
    <w:p w14:paraId="5BF857EC" w14:textId="064CF5EB" w:rsidR="00B71EC4" w:rsidRPr="008E3CD7" w:rsidRDefault="00B71EC4" w:rsidP="000E5096">
      <w:pPr>
        <w:jc w:val="both"/>
        <w:rPr>
          <w:rFonts w:asciiTheme="majorHAnsi" w:hAnsiTheme="majorHAnsi" w:cstheme="majorHAnsi"/>
        </w:rPr>
      </w:pPr>
      <w:r w:rsidRPr="008E3CD7">
        <w:rPr>
          <w:rFonts w:asciiTheme="majorHAnsi" w:hAnsiTheme="majorHAnsi" w:cstheme="majorHAnsi"/>
        </w:rPr>
        <w:t>Negli ultimi anni c'è stato un aumento dell'interesse per il concetto di "imprenditorialità". L'Europa ha bisogno di più imprenditorialità e innovazione.</w:t>
      </w:r>
    </w:p>
    <w:p w14:paraId="7D9CDFF1" w14:textId="3E90C332" w:rsidR="00C77A8D" w:rsidRPr="008E3CD7" w:rsidRDefault="00C77A8D" w:rsidP="000E5096">
      <w:pPr>
        <w:jc w:val="both"/>
        <w:rPr>
          <w:rFonts w:asciiTheme="majorHAnsi" w:hAnsiTheme="majorHAnsi" w:cstheme="majorHAnsi"/>
        </w:rPr>
      </w:pPr>
      <w:r w:rsidRPr="008E3CD7">
        <w:rPr>
          <w:rFonts w:asciiTheme="majorHAnsi" w:hAnsiTheme="majorHAnsi" w:cstheme="majorHAnsi"/>
        </w:rPr>
        <w:t>Imprenditorialità significa capacità di utilizzare idee e opportunità, che non sempre funziona. Alcuni sistemi sociali che operano nei paesi dell'Europa occidentale eliminano i rischi associati, necessari per l'imprenditorialità.</w:t>
      </w:r>
    </w:p>
    <w:p w14:paraId="529D1A2C" w14:textId="53048391" w:rsidR="00C77A8D" w:rsidRPr="008E3CD7" w:rsidRDefault="00C77A8D" w:rsidP="000E5096">
      <w:pPr>
        <w:jc w:val="both"/>
        <w:rPr>
          <w:rFonts w:asciiTheme="majorHAnsi" w:hAnsiTheme="majorHAnsi" w:cstheme="majorHAnsi"/>
        </w:rPr>
      </w:pPr>
      <w:r w:rsidRPr="008E3CD7">
        <w:rPr>
          <w:rFonts w:asciiTheme="majorHAnsi" w:hAnsiTheme="majorHAnsi" w:cstheme="majorHAnsi"/>
        </w:rPr>
        <w:t>Diapositiva 6</w:t>
      </w:r>
    </w:p>
    <w:p w14:paraId="6F3842E4" w14:textId="45F3B7D4" w:rsidR="00C77A8D" w:rsidRPr="008E3CD7" w:rsidRDefault="00C77A8D" w:rsidP="000E5096">
      <w:pPr>
        <w:jc w:val="both"/>
        <w:rPr>
          <w:rFonts w:asciiTheme="majorHAnsi" w:hAnsiTheme="majorHAnsi" w:cstheme="majorHAnsi"/>
        </w:rPr>
      </w:pPr>
      <w:r w:rsidRPr="008E3CD7">
        <w:rPr>
          <w:rFonts w:asciiTheme="majorHAnsi" w:hAnsiTheme="majorHAnsi" w:cstheme="majorHAnsi"/>
        </w:rPr>
        <w:t>Il fatto che l'Europa abbia bisogno di più imprenditorialità e innovazione è dovuto al fatto che i costi del lavoro in Europa sono molto più alti che in altri paesi di altri continenti.</w:t>
      </w:r>
    </w:p>
    <w:p w14:paraId="1D999F7F" w14:textId="1C280B69" w:rsidR="00B96A66" w:rsidRPr="008E3CD7" w:rsidRDefault="00B96A66" w:rsidP="000E5096">
      <w:pPr>
        <w:jc w:val="both"/>
        <w:rPr>
          <w:rFonts w:asciiTheme="majorHAnsi" w:hAnsiTheme="majorHAnsi" w:cstheme="majorHAnsi"/>
        </w:rPr>
      </w:pPr>
      <w:r w:rsidRPr="008E3CD7">
        <w:rPr>
          <w:rFonts w:asciiTheme="majorHAnsi" w:hAnsiTheme="majorHAnsi" w:cstheme="majorHAnsi"/>
        </w:rPr>
        <w:t>D'altra parte, la crescita economica in Europa è più lenta che nel resto dei continenti, il che rende sempre più difficile per i governi europei soddisfare le crescenti esigenze sociali e statali (ad esempio, le entrate fiscali non coprono le esigenze dei residenti).</w:t>
      </w:r>
    </w:p>
    <w:p w14:paraId="0EC0573C" w14:textId="1C602101" w:rsidR="00B96A66" w:rsidRPr="008E3CD7" w:rsidRDefault="00B96A66" w:rsidP="000E5096">
      <w:pPr>
        <w:jc w:val="both"/>
        <w:rPr>
          <w:rFonts w:asciiTheme="majorHAnsi" w:hAnsiTheme="majorHAnsi" w:cstheme="majorHAnsi"/>
        </w:rPr>
      </w:pPr>
      <w:r w:rsidRPr="008E3CD7">
        <w:rPr>
          <w:rFonts w:asciiTheme="majorHAnsi" w:hAnsiTheme="majorHAnsi" w:cstheme="majorHAnsi"/>
        </w:rPr>
        <w:t>Diapositiva 7</w:t>
      </w:r>
    </w:p>
    <w:p w14:paraId="2EDEE0F5" w14:textId="15DC48F5" w:rsidR="00B743A6" w:rsidRPr="008E3CD7" w:rsidRDefault="00B743A6" w:rsidP="000E5096">
      <w:pPr>
        <w:jc w:val="both"/>
        <w:rPr>
          <w:rFonts w:asciiTheme="majorHAnsi" w:hAnsiTheme="majorHAnsi" w:cstheme="majorHAnsi"/>
        </w:rPr>
      </w:pPr>
      <w:r w:rsidRPr="008E3CD7">
        <w:rPr>
          <w:rFonts w:asciiTheme="majorHAnsi" w:hAnsiTheme="majorHAnsi" w:cstheme="majorHAnsi"/>
        </w:rPr>
        <w:t>I cittadini europei devono essere più attivi nei settori dell'innovazione e dell'imprenditorialità. Sia l'innovazione che l'imprenditorialità garantiscono una crescita economica sostenibile, supportata da solide basi economiche.</w:t>
      </w:r>
    </w:p>
    <w:p w14:paraId="3EE7A690" w14:textId="6396D0E0" w:rsidR="00B743A6" w:rsidRPr="008E3CD7" w:rsidRDefault="00B743A6" w:rsidP="000E5096">
      <w:pPr>
        <w:jc w:val="both"/>
        <w:rPr>
          <w:rFonts w:asciiTheme="majorHAnsi" w:hAnsiTheme="majorHAnsi" w:cstheme="majorHAnsi"/>
        </w:rPr>
      </w:pPr>
      <w:r w:rsidRPr="008E3CD7">
        <w:rPr>
          <w:rFonts w:asciiTheme="majorHAnsi" w:hAnsiTheme="majorHAnsi" w:cstheme="majorHAnsi"/>
        </w:rPr>
        <w:t>L'innovazione e l'imprendi</w:t>
      </w:r>
      <w:bookmarkStart w:id="0" w:name="_GoBack"/>
      <w:bookmarkEnd w:id="0"/>
      <w:r w:rsidRPr="008E3CD7">
        <w:rPr>
          <w:rFonts w:asciiTheme="majorHAnsi" w:hAnsiTheme="majorHAnsi" w:cstheme="majorHAnsi"/>
        </w:rPr>
        <w:t>torialità alleviano il sistema sociale perché consentono a più cittadini di guadagnare il proprio reddito.</w:t>
      </w:r>
    </w:p>
    <w:p w14:paraId="2BD81F08" w14:textId="396D1D3F" w:rsidR="00B743A6" w:rsidRPr="008E3CD7" w:rsidRDefault="00B743A6" w:rsidP="000E5096">
      <w:pPr>
        <w:jc w:val="both"/>
        <w:rPr>
          <w:rFonts w:asciiTheme="majorHAnsi" w:hAnsiTheme="majorHAnsi" w:cstheme="majorHAnsi"/>
        </w:rPr>
      </w:pPr>
      <w:r w:rsidRPr="008E3CD7">
        <w:rPr>
          <w:rFonts w:asciiTheme="majorHAnsi" w:hAnsiTheme="majorHAnsi" w:cstheme="majorHAnsi"/>
        </w:rPr>
        <w:lastRenderedPageBreak/>
        <w:t>Diapositiva 8</w:t>
      </w:r>
    </w:p>
    <w:p w14:paraId="2A07DBAB" w14:textId="00A662E9" w:rsidR="00B743A6" w:rsidRPr="008E3CD7" w:rsidRDefault="00B743A6" w:rsidP="005C56CF">
      <w:pPr>
        <w:pStyle w:val="Akapitzlist"/>
        <w:numPr>
          <w:ilvl w:val="1"/>
          <w:numId w:val="15"/>
        </w:numPr>
        <w:jc w:val="both"/>
        <w:rPr>
          <w:rFonts w:asciiTheme="majorHAnsi" w:hAnsiTheme="majorHAnsi" w:cstheme="majorHAnsi"/>
        </w:rPr>
      </w:pPr>
      <w:r w:rsidRPr="008E3CD7">
        <w:rPr>
          <w:rFonts w:asciiTheme="majorHAnsi" w:hAnsiTheme="majorHAnsi" w:cstheme="majorHAnsi"/>
        </w:rPr>
        <w:t>Cos'è l'imprenditorialità?</w:t>
      </w:r>
    </w:p>
    <w:p w14:paraId="118A142C" w14:textId="2A78135E" w:rsidR="00B743A6" w:rsidRPr="008E3CD7" w:rsidRDefault="00B743A6" w:rsidP="00B743A6">
      <w:pPr>
        <w:jc w:val="both"/>
        <w:rPr>
          <w:rFonts w:asciiTheme="majorHAnsi" w:hAnsiTheme="majorHAnsi" w:cstheme="majorHAnsi"/>
        </w:rPr>
      </w:pPr>
      <w:r w:rsidRPr="008E3CD7">
        <w:rPr>
          <w:rFonts w:asciiTheme="majorHAnsi" w:hAnsiTheme="majorHAnsi" w:cstheme="majorHAnsi"/>
        </w:rPr>
        <w:t>Diapositiva 9</w:t>
      </w:r>
    </w:p>
    <w:p w14:paraId="5B8BD87C" w14:textId="08681C24" w:rsidR="00B743A6" w:rsidRPr="008E3CD7" w:rsidRDefault="005A3BAE" w:rsidP="00B743A6">
      <w:pPr>
        <w:jc w:val="both"/>
        <w:rPr>
          <w:rFonts w:asciiTheme="majorHAnsi" w:hAnsiTheme="majorHAnsi" w:cstheme="majorHAnsi"/>
        </w:rPr>
      </w:pPr>
      <w:r w:rsidRPr="008E3CD7">
        <w:rPr>
          <w:rFonts w:asciiTheme="majorHAnsi" w:hAnsiTheme="majorHAnsi" w:cstheme="majorHAnsi"/>
        </w:rPr>
        <w:t>L'imprenditorialità è una combinazione specifica di conoscenze, abilità e competenze. La cosa più importante è l'atteggiamento!</w:t>
      </w:r>
    </w:p>
    <w:p w14:paraId="1D0C495A" w14:textId="2834E73C" w:rsidR="005A3BAE" w:rsidRPr="008E3CD7" w:rsidRDefault="005A3BAE" w:rsidP="00B743A6">
      <w:pPr>
        <w:jc w:val="both"/>
        <w:rPr>
          <w:rFonts w:asciiTheme="majorHAnsi" w:hAnsiTheme="majorHAnsi" w:cstheme="majorHAnsi"/>
        </w:rPr>
      </w:pPr>
      <w:r w:rsidRPr="008E3CD7">
        <w:rPr>
          <w:rFonts w:asciiTheme="majorHAnsi" w:hAnsiTheme="majorHAnsi" w:cstheme="majorHAnsi"/>
        </w:rPr>
        <w:t>Un vero imprenditore analizza costantemente le informazioni e vi trova opportunità.</w:t>
      </w:r>
    </w:p>
    <w:p w14:paraId="1097BAC6" w14:textId="61714749" w:rsidR="005A3BAE" w:rsidRPr="008E3CD7" w:rsidRDefault="005A3BAE" w:rsidP="00B743A6">
      <w:pPr>
        <w:jc w:val="both"/>
        <w:rPr>
          <w:rFonts w:asciiTheme="majorHAnsi" w:hAnsiTheme="majorHAnsi" w:cstheme="majorHAnsi"/>
        </w:rPr>
      </w:pPr>
      <w:r w:rsidRPr="008E3CD7">
        <w:rPr>
          <w:rFonts w:asciiTheme="majorHAnsi" w:hAnsiTheme="majorHAnsi" w:cstheme="majorHAnsi"/>
        </w:rPr>
        <w:t>Diapositiva 10</w:t>
      </w:r>
    </w:p>
    <w:p w14:paraId="51C8B43A" w14:textId="1BB4291F" w:rsidR="005A3BAE" w:rsidRPr="008E3CD7" w:rsidRDefault="005A3BAE" w:rsidP="00B743A6">
      <w:pPr>
        <w:jc w:val="both"/>
        <w:rPr>
          <w:rFonts w:asciiTheme="majorHAnsi" w:hAnsiTheme="majorHAnsi" w:cstheme="majorHAnsi"/>
        </w:rPr>
      </w:pPr>
      <w:r w:rsidRPr="008E3CD7">
        <w:rPr>
          <w:rFonts w:asciiTheme="majorHAnsi" w:hAnsiTheme="majorHAnsi" w:cstheme="majorHAnsi"/>
        </w:rPr>
        <w:t>Secondo i risultati dell'Eurobarometro sull'imprenditorialità (indagine del 2009), solo il 45% dei cittadini europei vorrebbe essere un lavoratore autonomo.</w:t>
      </w:r>
    </w:p>
    <w:p w14:paraId="699A387E" w14:textId="65ED8D6D" w:rsidR="005A3BAE" w:rsidRPr="008E3CD7" w:rsidRDefault="005A3BAE" w:rsidP="00B743A6">
      <w:pPr>
        <w:jc w:val="both"/>
        <w:rPr>
          <w:rFonts w:asciiTheme="majorHAnsi" w:hAnsiTheme="majorHAnsi" w:cstheme="majorHAnsi"/>
        </w:rPr>
      </w:pPr>
      <w:r w:rsidRPr="008E3CD7">
        <w:rPr>
          <w:rFonts w:asciiTheme="majorHAnsi" w:hAnsiTheme="majorHAnsi" w:cstheme="majorHAnsi"/>
        </w:rPr>
        <w:t>Negli Stati Uniti i risultati sono diversi: il 55% della popolazione vorrebbe avere una propria “impresa”, mentre solo il 36% pensa che lavorare per gli altri sia l'opzione migliore (Commissione Europea 2012).</w:t>
      </w:r>
    </w:p>
    <w:p w14:paraId="655777CC" w14:textId="07A190D4" w:rsidR="005A3BAE" w:rsidRPr="008E3CD7" w:rsidRDefault="005A3BAE" w:rsidP="00B743A6">
      <w:pPr>
        <w:jc w:val="both"/>
        <w:rPr>
          <w:rFonts w:asciiTheme="majorHAnsi" w:hAnsiTheme="majorHAnsi" w:cstheme="majorHAnsi"/>
        </w:rPr>
      </w:pPr>
      <w:r w:rsidRPr="008E3CD7">
        <w:rPr>
          <w:rFonts w:asciiTheme="majorHAnsi" w:hAnsiTheme="majorHAnsi" w:cstheme="majorHAnsi"/>
        </w:rPr>
        <w:t>Diapositiva 11</w:t>
      </w:r>
    </w:p>
    <w:p w14:paraId="5C3DB708" w14:textId="615A118C" w:rsidR="005A3BAE" w:rsidRPr="008E3CD7" w:rsidRDefault="005A3BAE" w:rsidP="00B743A6">
      <w:pPr>
        <w:jc w:val="both"/>
        <w:rPr>
          <w:rFonts w:asciiTheme="majorHAnsi" w:hAnsiTheme="majorHAnsi" w:cstheme="majorHAnsi"/>
        </w:rPr>
      </w:pPr>
      <w:r w:rsidRPr="008E3CD7">
        <w:rPr>
          <w:rFonts w:asciiTheme="majorHAnsi" w:hAnsiTheme="majorHAnsi" w:cstheme="majorHAnsi"/>
        </w:rPr>
        <w:t xml:space="preserve">Sulla base dell'essenza dell'imprenditorialità, l'imprenditorialità può essere definita come la capacità delle persone di trasformare i propri sogni in carriere professionali e di indirizzarli dove vogliono. </w:t>
      </w:r>
    </w:p>
    <w:p w14:paraId="576003F2" w14:textId="6DC8BC44" w:rsidR="005A3BAE" w:rsidRPr="008E3CD7" w:rsidRDefault="005A3BAE" w:rsidP="00B743A6">
      <w:pPr>
        <w:jc w:val="both"/>
        <w:rPr>
          <w:rFonts w:asciiTheme="majorHAnsi" w:hAnsiTheme="majorHAnsi" w:cstheme="majorHAnsi"/>
        </w:rPr>
      </w:pPr>
      <w:r w:rsidRPr="008E3CD7">
        <w:rPr>
          <w:rFonts w:asciiTheme="majorHAnsi" w:hAnsiTheme="majorHAnsi" w:cstheme="majorHAnsi"/>
        </w:rPr>
        <w:t>Impegnarsi è costruire la propria vita secondo le proprie condizioni, senza essere condizionati da capi, regole e orari di lavoro.</w:t>
      </w:r>
    </w:p>
    <w:p w14:paraId="48EB5B90" w14:textId="734F70A4" w:rsidR="00E408FA" w:rsidRPr="008E3CD7" w:rsidRDefault="00E408FA" w:rsidP="00B743A6">
      <w:pPr>
        <w:jc w:val="both"/>
        <w:rPr>
          <w:rFonts w:asciiTheme="majorHAnsi" w:hAnsiTheme="majorHAnsi" w:cstheme="majorHAnsi"/>
        </w:rPr>
      </w:pPr>
      <w:r w:rsidRPr="008E3CD7">
        <w:rPr>
          <w:rFonts w:asciiTheme="majorHAnsi" w:hAnsiTheme="majorHAnsi" w:cstheme="majorHAnsi"/>
        </w:rPr>
        <w:t>Diapositiva 12</w:t>
      </w:r>
    </w:p>
    <w:p w14:paraId="49A13325" w14:textId="316705A3" w:rsidR="00E408FA" w:rsidRPr="008E3CD7" w:rsidRDefault="00E408FA" w:rsidP="00B743A6">
      <w:pPr>
        <w:jc w:val="both"/>
        <w:rPr>
          <w:rFonts w:asciiTheme="majorHAnsi" w:hAnsiTheme="majorHAnsi" w:cstheme="majorHAnsi"/>
        </w:rPr>
      </w:pPr>
      <w:r w:rsidRPr="008E3CD7">
        <w:rPr>
          <w:rFonts w:asciiTheme="majorHAnsi" w:hAnsiTheme="majorHAnsi" w:cstheme="majorHAnsi"/>
        </w:rPr>
        <w:t>Klaus Schwab, fondatore e presidente del World Economic Forum, ritiene che i governi dovrebbero prendere provvedimenti per preparare i funzionari alle mutevoli realtà.</w:t>
      </w:r>
    </w:p>
    <w:p w14:paraId="585018E0" w14:textId="0285C0C9" w:rsidR="00E408FA" w:rsidRPr="008E3CD7" w:rsidRDefault="00E408FA" w:rsidP="00B743A6">
      <w:pPr>
        <w:jc w:val="both"/>
        <w:rPr>
          <w:rFonts w:asciiTheme="majorHAnsi" w:hAnsiTheme="majorHAnsi" w:cstheme="majorHAnsi"/>
        </w:rPr>
      </w:pPr>
      <w:r w:rsidRPr="008E3CD7">
        <w:rPr>
          <w:rFonts w:asciiTheme="majorHAnsi" w:hAnsiTheme="majorHAnsi" w:cstheme="majorHAnsi"/>
        </w:rPr>
        <w:t>Il professor David Deming dell'Università di Harvard ritiene che quando si parla di mercato del lavoro, nel prossimo futuro, competenze come la condivisione e la negoziazione saranno le più importanti.</w:t>
      </w:r>
    </w:p>
    <w:p w14:paraId="604188FA" w14:textId="36DB9D98" w:rsidR="000E09F1" w:rsidRPr="008E3CD7" w:rsidRDefault="000E09F1" w:rsidP="00B743A6">
      <w:pPr>
        <w:jc w:val="both"/>
        <w:rPr>
          <w:rFonts w:asciiTheme="majorHAnsi" w:hAnsiTheme="majorHAnsi" w:cstheme="majorHAnsi"/>
        </w:rPr>
      </w:pPr>
      <w:r w:rsidRPr="008E3CD7">
        <w:rPr>
          <w:rFonts w:asciiTheme="majorHAnsi" w:hAnsiTheme="majorHAnsi" w:cstheme="majorHAnsi"/>
        </w:rPr>
        <w:t>Diapositiva 13</w:t>
      </w:r>
    </w:p>
    <w:p w14:paraId="2239AA49" w14:textId="75042F1B" w:rsidR="000E09F1" w:rsidRPr="008E3CD7" w:rsidRDefault="000E09F1" w:rsidP="00B743A6">
      <w:pPr>
        <w:jc w:val="both"/>
        <w:rPr>
          <w:rFonts w:asciiTheme="majorHAnsi" w:hAnsiTheme="majorHAnsi" w:cstheme="majorHAnsi"/>
        </w:rPr>
      </w:pPr>
      <w:r w:rsidRPr="008E3CD7">
        <w:rPr>
          <w:rFonts w:asciiTheme="majorHAnsi" w:hAnsiTheme="majorHAnsi" w:cstheme="majorHAnsi"/>
        </w:rPr>
        <w:t>In molti luoghi di lavoro, i dipendenti dovranno svolgere ruoli diversi: ricorderà in qualche modo il funzionamento degli asili: molte funzioni e compiti diversi, scarsa stabilità delle strutture sociali, grande importanza per l'empatia e la cooperazione. In questo modo i dipendenti dovranno abituarsi a queste nuove condizioni di lavoro meno stabili.</w:t>
      </w:r>
    </w:p>
    <w:p w14:paraId="3C901532" w14:textId="31F81F52" w:rsidR="000E09F1" w:rsidRPr="008E3CD7" w:rsidRDefault="000E09F1" w:rsidP="00B743A6">
      <w:pPr>
        <w:jc w:val="both"/>
        <w:rPr>
          <w:rFonts w:asciiTheme="majorHAnsi" w:hAnsiTheme="majorHAnsi" w:cstheme="majorHAnsi"/>
        </w:rPr>
      </w:pPr>
      <w:r w:rsidRPr="008E3CD7">
        <w:rPr>
          <w:rFonts w:asciiTheme="majorHAnsi" w:hAnsiTheme="majorHAnsi" w:cstheme="majorHAnsi"/>
        </w:rPr>
        <w:t>Diapositiva 14</w:t>
      </w:r>
    </w:p>
    <w:p w14:paraId="16D669DA" w14:textId="69F8F2B9" w:rsidR="000E09F1" w:rsidRPr="008E3CD7" w:rsidRDefault="00956B01" w:rsidP="005C56CF">
      <w:pPr>
        <w:pStyle w:val="Akapitzlist"/>
        <w:numPr>
          <w:ilvl w:val="1"/>
          <w:numId w:val="15"/>
        </w:numPr>
        <w:jc w:val="both"/>
        <w:rPr>
          <w:rFonts w:asciiTheme="majorHAnsi" w:hAnsiTheme="majorHAnsi" w:cstheme="majorHAnsi"/>
        </w:rPr>
      </w:pPr>
      <w:r w:rsidRPr="008E3CD7">
        <w:rPr>
          <w:rFonts w:asciiTheme="majorHAnsi" w:hAnsiTheme="majorHAnsi" w:cstheme="majorHAnsi"/>
        </w:rPr>
        <w:t>Il profilo delle persone imprenditoriali</w:t>
      </w:r>
    </w:p>
    <w:p w14:paraId="2E4FE813" w14:textId="07E71B6A" w:rsidR="00956B01" w:rsidRPr="008E3CD7" w:rsidRDefault="00956B01" w:rsidP="00956B01">
      <w:pPr>
        <w:jc w:val="both"/>
        <w:rPr>
          <w:rFonts w:asciiTheme="majorHAnsi" w:hAnsiTheme="majorHAnsi" w:cstheme="majorHAnsi"/>
        </w:rPr>
      </w:pPr>
      <w:r w:rsidRPr="008E3CD7">
        <w:rPr>
          <w:rFonts w:asciiTheme="majorHAnsi" w:hAnsiTheme="majorHAnsi" w:cstheme="majorHAnsi"/>
        </w:rPr>
        <w:t>Diapositiva 15</w:t>
      </w:r>
    </w:p>
    <w:p w14:paraId="48136CED" w14:textId="22359BE2" w:rsidR="00956B01" w:rsidRPr="008E3CD7" w:rsidRDefault="00956B01" w:rsidP="00956B01">
      <w:pPr>
        <w:jc w:val="both"/>
        <w:rPr>
          <w:rFonts w:asciiTheme="majorHAnsi" w:hAnsiTheme="majorHAnsi" w:cstheme="majorHAnsi"/>
        </w:rPr>
      </w:pPr>
      <w:r w:rsidRPr="008E3CD7">
        <w:rPr>
          <w:rFonts w:asciiTheme="majorHAnsi" w:hAnsiTheme="majorHAnsi" w:cstheme="majorHAnsi"/>
        </w:rPr>
        <w:t>Quali sono le caratteristiche di un imprenditore efficace?</w:t>
      </w:r>
    </w:p>
    <w:p w14:paraId="55C7AEED" w14:textId="67E04CAD" w:rsidR="00956B01" w:rsidRPr="008E3CD7" w:rsidRDefault="00956B01" w:rsidP="00956B01">
      <w:pPr>
        <w:jc w:val="both"/>
        <w:rPr>
          <w:rFonts w:asciiTheme="majorHAnsi" w:hAnsiTheme="majorHAnsi" w:cstheme="majorHAnsi"/>
        </w:rPr>
      </w:pPr>
      <w:r w:rsidRPr="008E3CD7">
        <w:rPr>
          <w:rFonts w:asciiTheme="majorHAnsi" w:hAnsiTheme="majorHAnsi" w:cstheme="majorHAnsi"/>
        </w:rPr>
        <w:t>Anthony K. Tjan ha posto questa domanda: "si può creare un imprenditore?" Analizzando le biografie degli imprenditori, si nota che il loro successo viene spesso spiegato con l'aiuto della “fortuna”.</w:t>
      </w:r>
    </w:p>
    <w:p w14:paraId="22EA7C8A" w14:textId="7C1FC529" w:rsidR="00956B01" w:rsidRPr="008E3CD7" w:rsidRDefault="00956B01" w:rsidP="00956B01">
      <w:pPr>
        <w:jc w:val="both"/>
        <w:rPr>
          <w:rFonts w:asciiTheme="majorHAnsi" w:hAnsiTheme="majorHAnsi" w:cstheme="majorHAnsi"/>
        </w:rPr>
      </w:pPr>
      <w:r w:rsidRPr="008E3CD7">
        <w:rPr>
          <w:rFonts w:asciiTheme="majorHAnsi" w:hAnsiTheme="majorHAnsi" w:cstheme="majorHAnsi"/>
        </w:rPr>
        <w:t xml:space="preserve">Gli scienziati notano l'importanza del tempo nel tempo (Zeitgeist): ad esempio, molti dei milionari nell'industria dei computer sono nati negli anni '50. Ciò significa che avevano tra i 25 ei 35 anni quando iniziò l'era dei computer personali e portatili , in questo modo, erano nella fascia di età ideale per </w:t>
      </w:r>
      <w:r w:rsidRPr="008E3CD7">
        <w:rPr>
          <w:rFonts w:asciiTheme="majorHAnsi" w:hAnsiTheme="majorHAnsi" w:cstheme="majorHAnsi"/>
        </w:rPr>
        <w:lastRenderedPageBreak/>
        <w:t>avviare una buona attività nella loro vita (avevano già acquisito alcune conoscenze e la maggior parte di loro non aveva obblighi verso le proprie famiglie, quindi erano più facilmente disposti ad assumersi il rischio) .</w:t>
      </w:r>
    </w:p>
    <w:p w14:paraId="69DBA456" w14:textId="0FFBD8B7" w:rsidR="00956B01" w:rsidRPr="008E3CD7" w:rsidRDefault="00956B01" w:rsidP="00956B01">
      <w:pPr>
        <w:jc w:val="both"/>
        <w:rPr>
          <w:rFonts w:asciiTheme="majorHAnsi" w:hAnsiTheme="majorHAnsi" w:cstheme="majorHAnsi"/>
        </w:rPr>
      </w:pPr>
      <w:r w:rsidRPr="008E3CD7">
        <w:rPr>
          <w:rFonts w:asciiTheme="majorHAnsi" w:hAnsiTheme="majorHAnsi" w:cstheme="majorHAnsi"/>
        </w:rPr>
        <w:t>Diapositiva 16</w:t>
      </w:r>
    </w:p>
    <w:p w14:paraId="3D95635F" w14:textId="44D632D2" w:rsidR="00956B01" w:rsidRPr="008E3CD7" w:rsidRDefault="00956B01" w:rsidP="00956B01">
      <w:pPr>
        <w:jc w:val="both"/>
        <w:rPr>
          <w:rFonts w:asciiTheme="majorHAnsi" w:hAnsiTheme="majorHAnsi" w:cstheme="majorHAnsi"/>
        </w:rPr>
      </w:pPr>
      <w:r w:rsidRPr="008E3CD7">
        <w:rPr>
          <w:rFonts w:asciiTheme="majorHAnsi" w:hAnsiTheme="majorHAnsi" w:cstheme="majorHAnsi"/>
        </w:rPr>
        <w:t>Quali sono le caratteristiche di un imprenditore efficace (continua)?</w:t>
      </w:r>
    </w:p>
    <w:p w14:paraId="4BB5A8BD" w14:textId="236EEE03" w:rsidR="00956B01" w:rsidRPr="008E3CD7" w:rsidRDefault="00956B01" w:rsidP="00956B01">
      <w:pPr>
        <w:jc w:val="both"/>
        <w:rPr>
          <w:rFonts w:asciiTheme="majorHAnsi" w:hAnsiTheme="majorHAnsi" w:cstheme="majorHAnsi"/>
        </w:rPr>
      </w:pPr>
      <w:r w:rsidRPr="008E3CD7">
        <w:rPr>
          <w:rFonts w:asciiTheme="majorHAnsi" w:hAnsiTheme="majorHAnsi" w:cstheme="majorHAnsi"/>
        </w:rPr>
        <w:t>Un'analisi più approfondita di questo evento accidentale, chiamato da molti "fortuna", in genere dimostra che questo evento si è verificato perché l'imprenditore:</w:t>
      </w:r>
    </w:p>
    <w:p w14:paraId="6005D76F" w14:textId="1978D733" w:rsidR="00956B01" w:rsidRPr="008E3CD7" w:rsidRDefault="00956B01" w:rsidP="00956B01">
      <w:pPr>
        <w:pStyle w:val="Akapitzlist"/>
        <w:numPr>
          <w:ilvl w:val="0"/>
          <w:numId w:val="4"/>
        </w:numPr>
        <w:jc w:val="both"/>
        <w:rPr>
          <w:rFonts w:asciiTheme="majorHAnsi" w:hAnsiTheme="majorHAnsi" w:cstheme="majorHAnsi"/>
        </w:rPr>
      </w:pPr>
      <w:r w:rsidRPr="008E3CD7">
        <w:rPr>
          <w:rFonts w:asciiTheme="majorHAnsi" w:hAnsiTheme="majorHAnsi" w:cstheme="majorHAnsi"/>
        </w:rPr>
        <w:t>Cercava i problemi e le loro soluzioni;</w:t>
      </w:r>
    </w:p>
    <w:p w14:paraId="70C1C560" w14:textId="1B9184BE" w:rsidR="00956B01" w:rsidRPr="008E3CD7" w:rsidRDefault="00956B01" w:rsidP="00956B01">
      <w:pPr>
        <w:pStyle w:val="Akapitzlist"/>
        <w:numPr>
          <w:ilvl w:val="0"/>
          <w:numId w:val="4"/>
        </w:numPr>
        <w:jc w:val="both"/>
        <w:rPr>
          <w:rFonts w:asciiTheme="majorHAnsi" w:hAnsiTheme="majorHAnsi" w:cstheme="majorHAnsi"/>
        </w:rPr>
      </w:pPr>
      <w:r w:rsidRPr="008E3CD7">
        <w:rPr>
          <w:rFonts w:asciiTheme="majorHAnsi" w:hAnsiTheme="majorHAnsi" w:cstheme="majorHAnsi"/>
        </w:rPr>
        <w:t>Era un visionario, attento e coscientemente preoccupato per il futuro;</w:t>
      </w:r>
    </w:p>
    <w:p w14:paraId="389E1ACE" w14:textId="6E6FCF85" w:rsidR="00956B01" w:rsidRPr="008E3CD7" w:rsidRDefault="00956B01" w:rsidP="00956B01">
      <w:pPr>
        <w:pStyle w:val="Akapitzlist"/>
        <w:numPr>
          <w:ilvl w:val="0"/>
          <w:numId w:val="4"/>
        </w:numPr>
        <w:jc w:val="both"/>
        <w:rPr>
          <w:rFonts w:asciiTheme="majorHAnsi" w:hAnsiTheme="majorHAnsi" w:cstheme="majorHAnsi"/>
        </w:rPr>
      </w:pPr>
      <w:r w:rsidRPr="008E3CD7">
        <w:rPr>
          <w:rFonts w:asciiTheme="majorHAnsi" w:hAnsiTheme="majorHAnsi" w:cstheme="majorHAnsi"/>
        </w:rPr>
        <w:t>È stato in grado di cercare sostegno e aiuto dagli altri;</w:t>
      </w:r>
    </w:p>
    <w:p w14:paraId="2D2306BE" w14:textId="77777777" w:rsidR="00956B01" w:rsidRPr="008E3CD7" w:rsidRDefault="00956B01" w:rsidP="00956B01">
      <w:pPr>
        <w:pStyle w:val="Akapitzlist"/>
        <w:numPr>
          <w:ilvl w:val="0"/>
          <w:numId w:val="4"/>
        </w:numPr>
        <w:jc w:val="both"/>
        <w:rPr>
          <w:rFonts w:asciiTheme="majorHAnsi" w:hAnsiTheme="majorHAnsi" w:cstheme="majorHAnsi"/>
        </w:rPr>
      </w:pPr>
      <w:r w:rsidRPr="008E3CD7">
        <w:rPr>
          <w:rFonts w:asciiTheme="majorHAnsi" w:hAnsiTheme="majorHAnsi" w:cstheme="majorHAnsi"/>
        </w:rPr>
        <w:t>Era appassionato e gli piaceva quello che faceva;</w:t>
      </w:r>
    </w:p>
    <w:p w14:paraId="342EACC0" w14:textId="77777777" w:rsidR="00956B01" w:rsidRPr="008E3CD7" w:rsidRDefault="00956B01" w:rsidP="00956B01">
      <w:pPr>
        <w:pStyle w:val="Akapitzlist"/>
        <w:numPr>
          <w:ilvl w:val="0"/>
          <w:numId w:val="4"/>
        </w:numPr>
        <w:jc w:val="both"/>
        <w:rPr>
          <w:rFonts w:asciiTheme="majorHAnsi" w:hAnsiTheme="majorHAnsi" w:cstheme="majorHAnsi"/>
        </w:rPr>
      </w:pPr>
      <w:r w:rsidRPr="008E3CD7">
        <w:rPr>
          <w:rFonts w:asciiTheme="majorHAnsi" w:hAnsiTheme="majorHAnsi" w:cstheme="majorHAnsi"/>
        </w:rPr>
        <w:t>Sapeva spesso come perdere e non aveva problemi con esso;</w:t>
      </w:r>
    </w:p>
    <w:p w14:paraId="66500599" w14:textId="77777777" w:rsidR="002E5C1B" w:rsidRPr="008E3CD7" w:rsidRDefault="002E5C1B" w:rsidP="00956B01">
      <w:pPr>
        <w:pStyle w:val="Akapitzlist"/>
        <w:numPr>
          <w:ilvl w:val="0"/>
          <w:numId w:val="4"/>
        </w:numPr>
        <w:jc w:val="both"/>
        <w:rPr>
          <w:rFonts w:asciiTheme="majorHAnsi" w:hAnsiTheme="majorHAnsi" w:cstheme="majorHAnsi"/>
        </w:rPr>
      </w:pPr>
      <w:r w:rsidRPr="008E3CD7">
        <w:rPr>
          <w:rFonts w:asciiTheme="majorHAnsi" w:hAnsiTheme="majorHAnsi" w:cstheme="majorHAnsi"/>
        </w:rPr>
        <w:t>Spirito ansioso, ha saputo sfruttare le situazioni e divertirsi</w:t>
      </w:r>
    </w:p>
    <w:p w14:paraId="177EAEEE" w14:textId="77777777" w:rsidR="002E5C1B" w:rsidRPr="008E3CD7" w:rsidRDefault="002E5C1B" w:rsidP="002E5C1B">
      <w:pPr>
        <w:jc w:val="both"/>
        <w:rPr>
          <w:rFonts w:asciiTheme="majorHAnsi" w:hAnsiTheme="majorHAnsi" w:cstheme="majorHAnsi"/>
        </w:rPr>
      </w:pPr>
      <w:r w:rsidRPr="008E3CD7">
        <w:rPr>
          <w:rFonts w:asciiTheme="majorHAnsi" w:hAnsiTheme="majorHAnsi" w:cstheme="majorHAnsi"/>
        </w:rPr>
        <w:t>Diapositiva 17</w:t>
      </w:r>
    </w:p>
    <w:p w14:paraId="4B94CF3D" w14:textId="78D94DDA" w:rsidR="00956B01" w:rsidRPr="008E3CD7" w:rsidRDefault="002E5C1B" w:rsidP="002E5C1B">
      <w:pPr>
        <w:jc w:val="both"/>
        <w:rPr>
          <w:rFonts w:asciiTheme="majorHAnsi" w:hAnsiTheme="majorHAnsi" w:cstheme="majorHAnsi"/>
        </w:rPr>
      </w:pPr>
      <w:r w:rsidRPr="008E3CD7">
        <w:rPr>
          <w:rFonts w:asciiTheme="majorHAnsi" w:hAnsiTheme="majorHAnsi" w:cstheme="majorHAnsi"/>
        </w:rPr>
        <w:t>Come riconoscere i buoni imprenditori?</w:t>
      </w:r>
    </w:p>
    <w:p w14:paraId="238B7FFC" w14:textId="2D392B41" w:rsidR="002E5C1B" w:rsidRPr="008E3CD7" w:rsidRDefault="002E5C1B" w:rsidP="002E5C1B">
      <w:pPr>
        <w:pStyle w:val="Akapitzlist"/>
        <w:numPr>
          <w:ilvl w:val="0"/>
          <w:numId w:val="5"/>
        </w:numPr>
        <w:jc w:val="both"/>
        <w:rPr>
          <w:rFonts w:asciiTheme="majorHAnsi" w:hAnsiTheme="majorHAnsi" w:cstheme="majorHAnsi"/>
        </w:rPr>
      </w:pPr>
      <w:r w:rsidRPr="008E3CD7">
        <w:rPr>
          <w:rFonts w:asciiTheme="majorHAnsi" w:hAnsiTheme="majorHAnsi" w:cstheme="majorHAnsi"/>
        </w:rPr>
        <w:t>Sono pronti a correre dei rischi;</w:t>
      </w:r>
    </w:p>
    <w:p w14:paraId="053D346F" w14:textId="79690A30" w:rsidR="002E5C1B" w:rsidRPr="008E3CD7" w:rsidRDefault="002E5C1B" w:rsidP="002E5C1B">
      <w:pPr>
        <w:pStyle w:val="Akapitzlist"/>
        <w:numPr>
          <w:ilvl w:val="0"/>
          <w:numId w:val="5"/>
        </w:numPr>
        <w:jc w:val="both"/>
        <w:rPr>
          <w:rFonts w:asciiTheme="majorHAnsi" w:hAnsiTheme="majorHAnsi" w:cstheme="majorHAnsi"/>
        </w:rPr>
      </w:pPr>
      <w:r w:rsidRPr="008E3CD7">
        <w:rPr>
          <w:rFonts w:asciiTheme="majorHAnsi" w:hAnsiTheme="majorHAnsi" w:cstheme="majorHAnsi"/>
        </w:rPr>
        <w:t>Trattano il fallimento come una lezione preziosa sulla strada del successo;</w:t>
      </w:r>
    </w:p>
    <w:p w14:paraId="4DB8C255" w14:textId="000B4937" w:rsidR="002E5C1B" w:rsidRPr="008E3CD7" w:rsidRDefault="002E5C1B" w:rsidP="002E5C1B">
      <w:pPr>
        <w:pStyle w:val="Akapitzlist"/>
        <w:numPr>
          <w:ilvl w:val="0"/>
          <w:numId w:val="5"/>
        </w:numPr>
        <w:jc w:val="both"/>
        <w:rPr>
          <w:rFonts w:asciiTheme="majorHAnsi" w:hAnsiTheme="majorHAnsi" w:cstheme="majorHAnsi"/>
        </w:rPr>
      </w:pPr>
      <w:r w:rsidRPr="008E3CD7">
        <w:rPr>
          <w:rFonts w:asciiTheme="majorHAnsi" w:hAnsiTheme="majorHAnsi" w:cstheme="majorHAnsi"/>
        </w:rPr>
        <w:t>Sanno come perdonarsi per eventuali fallimenti;</w:t>
      </w:r>
    </w:p>
    <w:p w14:paraId="4C048478" w14:textId="3FCF6044" w:rsidR="002E5C1B" w:rsidRPr="008E3CD7" w:rsidRDefault="002E5C1B" w:rsidP="002E5C1B">
      <w:pPr>
        <w:pStyle w:val="Akapitzlist"/>
        <w:numPr>
          <w:ilvl w:val="0"/>
          <w:numId w:val="5"/>
        </w:numPr>
        <w:jc w:val="both"/>
        <w:rPr>
          <w:rFonts w:asciiTheme="majorHAnsi" w:hAnsiTheme="majorHAnsi" w:cstheme="majorHAnsi"/>
        </w:rPr>
      </w:pPr>
      <w:r w:rsidRPr="008E3CD7">
        <w:rPr>
          <w:rFonts w:asciiTheme="majorHAnsi" w:hAnsiTheme="majorHAnsi" w:cstheme="majorHAnsi"/>
        </w:rPr>
        <w:t>Usano la paura del fallimento come motivazione per maggiori sforzi e dedizione.</w:t>
      </w:r>
    </w:p>
    <w:p w14:paraId="409690F1" w14:textId="0D47CDD3" w:rsidR="002E5C1B" w:rsidRPr="008E3CD7" w:rsidRDefault="002E5C1B" w:rsidP="002E5C1B">
      <w:pPr>
        <w:jc w:val="both"/>
        <w:rPr>
          <w:rFonts w:asciiTheme="majorHAnsi" w:hAnsiTheme="majorHAnsi" w:cstheme="majorHAnsi"/>
        </w:rPr>
      </w:pPr>
      <w:r w:rsidRPr="008E3CD7">
        <w:rPr>
          <w:rFonts w:asciiTheme="majorHAnsi" w:hAnsiTheme="majorHAnsi" w:cstheme="majorHAnsi"/>
        </w:rPr>
        <w:t>Diapositiva 18</w:t>
      </w:r>
    </w:p>
    <w:p w14:paraId="16AFD612" w14:textId="2FC0A582" w:rsidR="002E5C1B" w:rsidRPr="008E3CD7" w:rsidRDefault="002E5C1B" w:rsidP="002E5C1B">
      <w:pPr>
        <w:jc w:val="both"/>
        <w:rPr>
          <w:rFonts w:asciiTheme="majorHAnsi" w:hAnsiTheme="majorHAnsi" w:cstheme="majorHAnsi"/>
        </w:rPr>
      </w:pPr>
      <w:r w:rsidRPr="008E3CD7">
        <w:rPr>
          <w:rFonts w:asciiTheme="majorHAnsi" w:hAnsiTheme="majorHAnsi" w:cstheme="majorHAnsi"/>
        </w:rPr>
        <w:t>Cosa spiega il successo degli imprenditori? (1)</w:t>
      </w:r>
    </w:p>
    <w:p w14:paraId="0C9A3104" w14:textId="45324A27" w:rsidR="002E5C1B" w:rsidRPr="008E3CD7" w:rsidRDefault="002E5C1B" w:rsidP="002E5C1B">
      <w:pPr>
        <w:jc w:val="both"/>
        <w:rPr>
          <w:rFonts w:asciiTheme="majorHAnsi" w:hAnsiTheme="majorHAnsi" w:cstheme="majorHAnsi"/>
        </w:rPr>
      </w:pPr>
      <w:r w:rsidRPr="008E3CD7">
        <w:rPr>
          <w:rFonts w:asciiTheme="majorHAnsi" w:hAnsiTheme="majorHAnsi" w:cstheme="majorHAnsi"/>
        </w:rPr>
        <w:t>Un'analisi degli imprenditori di successo mostra che i loro risultati sono spiegati dalle seguenti caratteristiche:</w:t>
      </w:r>
    </w:p>
    <w:p w14:paraId="3553986E" w14:textId="745A9BEF" w:rsidR="002E5C1B" w:rsidRPr="008E3CD7" w:rsidRDefault="002E5C1B" w:rsidP="002E5C1B">
      <w:pPr>
        <w:pStyle w:val="Akapitzlist"/>
        <w:numPr>
          <w:ilvl w:val="0"/>
          <w:numId w:val="6"/>
        </w:numPr>
        <w:jc w:val="both"/>
        <w:rPr>
          <w:rFonts w:asciiTheme="majorHAnsi" w:hAnsiTheme="majorHAnsi" w:cstheme="majorHAnsi"/>
        </w:rPr>
      </w:pPr>
      <w:r w:rsidRPr="008E3CD7">
        <w:rPr>
          <w:rFonts w:asciiTheme="majorHAnsi" w:hAnsiTheme="majorHAnsi" w:cstheme="majorHAnsi"/>
        </w:rPr>
        <w:t>Coraggio: la mancanza di coraggio è la ragione più comune per rinunciare ad avviare un'impresa. La paura del fallimento è uno dei motivi principali per non aprire un'attività;</w:t>
      </w:r>
    </w:p>
    <w:p w14:paraId="531D0AE5" w14:textId="68B99781" w:rsidR="002E5C1B" w:rsidRPr="008E3CD7" w:rsidRDefault="002E5C1B" w:rsidP="002E5C1B">
      <w:pPr>
        <w:pStyle w:val="Akapitzlist"/>
        <w:numPr>
          <w:ilvl w:val="0"/>
          <w:numId w:val="6"/>
        </w:numPr>
        <w:jc w:val="both"/>
        <w:rPr>
          <w:rFonts w:asciiTheme="majorHAnsi" w:hAnsiTheme="majorHAnsi" w:cstheme="majorHAnsi"/>
        </w:rPr>
      </w:pPr>
      <w:r w:rsidRPr="008E3CD7">
        <w:rPr>
          <w:rFonts w:asciiTheme="majorHAnsi" w:hAnsiTheme="majorHAnsi" w:cstheme="majorHAnsi"/>
        </w:rPr>
        <w:t>Esperienze d'infanzia</w:t>
      </w:r>
    </w:p>
    <w:p w14:paraId="32F62ABF" w14:textId="36A1B070" w:rsidR="002E5C1B" w:rsidRPr="008E3CD7" w:rsidRDefault="002E5C1B" w:rsidP="002E5C1B">
      <w:pPr>
        <w:jc w:val="both"/>
        <w:rPr>
          <w:rFonts w:asciiTheme="majorHAnsi" w:hAnsiTheme="majorHAnsi" w:cstheme="majorHAnsi"/>
        </w:rPr>
      </w:pPr>
      <w:r w:rsidRPr="008E3CD7">
        <w:rPr>
          <w:rFonts w:asciiTheme="majorHAnsi" w:hAnsiTheme="majorHAnsi" w:cstheme="majorHAnsi"/>
        </w:rPr>
        <w:t>Diapositiva 19</w:t>
      </w:r>
    </w:p>
    <w:p w14:paraId="41ACAA66" w14:textId="76B8CA0C" w:rsidR="002E5C1B" w:rsidRPr="008E3CD7" w:rsidRDefault="002E5C1B" w:rsidP="002E5C1B">
      <w:pPr>
        <w:jc w:val="both"/>
        <w:rPr>
          <w:rFonts w:asciiTheme="majorHAnsi" w:hAnsiTheme="majorHAnsi" w:cstheme="majorHAnsi"/>
        </w:rPr>
      </w:pPr>
      <w:r w:rsidRPr="008E3CD7">
        <w:rPr>
          <w:rFonts w:asciiTheme="majorHAnsi" w:hAnsiTheme="majorHAnsi" w:cstheme="majorHAnsi"/>
        </w:rPr>
        <w:t>Cosa spiega il successo degli imprenditori? (Due)</w:t>
      </w:r>
    </w:p>
    <w:p w14:paraId="2A2C13F7" w14:textId="15A89845" w:rsidR="002E5C1B" w:rsidRPr="008E3CD7" w:rsidRDefault="002E5C1B" w:rsidP="002E5C1B">
      <w:pPr>
        <w:pStyle w:val="Akapitzlist"/>
        <w:numPr>
          <w:ilvl w:val="0"/>
          <w:numId w:val="7"/>
        </w:numPr>
        <w:jc w:val="both"/>
        <w:rPr>
          <w:rFonts w:asciiTheme="majorHAnsi" w:hAnsiTheme="majorHAnsi" w:cstheme="majorHAnsi"/>
        </w:rPr>
      </w:pPr>
      <w:r w:rsidRPr="008E3CD7">
        <w:rPr>
          <w:rFonts w:asciiTheme="majorHAnsi" w:hAnsiTheme="majorHAnsi" w:cstheme="majorHAnsi"/>
        </w:rPr>
        <w:t>Preparandosi alla capacità di reagire e agire in condizioni difficili - Steve Callahan è sopravvissuto nell'oceano 76 giorni, perché prima della sua avventura, ha letto molti libri su come sopravvivere in condizioni estreme e avverse. L'educazione all'imprenditorialità dovrebbe concentrarsi sulla preparazione per situazioni difficili (ad esempio, rifiuto di finanziamenti, disastri naturali che rovinano i beni aziendali, ecc.).</w:t>
      </w:r>
    </w:p>
    <w:p w14:paraId="09C8969A" w14:textId="61B8CE2C" w:rsidR="002E5C1B" w:rsidRPr="008E3CD7" w:rsidRDefault="002E5C1B" w:rsidP="002E5C1B">
      <w:pPr>
        <w:pStyle w:val="Akapitzlist"/>
        <w:numPr>
          <w:ilvl w:val="0"/>
          <w:numId w:val="7"/>
        </w:numPr>
        <w:jc w:val="both"/>
        <w:rPr>
          <w:rFonts w:asciiTheme="majorHAnsi" w:hAnsiTheme="majorHAnsi" w:cstheme="majorHAnsi"/>
        </w:rPr>
      </w:pPr>
      <w:r w:rsidRPr="008E3CD7">
        <w:rPr>
          <w:rFonts w:asciiTheme="majorHAnsi" w:hAnsiTheme="majorHAnsi" w:cstheme="majorHAnsi"/>
        </w:rPr>
        <w:t>Supporto per e per terzi: è essenziale imparare a supportare gli altri</w:t>
      </w:r>
    </w:p>
    <w:p w14:paraId="003708A1" w14:textId="3D1AA147" w:rsidR="002E5C1B" w:rsidRPr="008E3CD7" w:rsidRDefault="002E5C1B" w:rsidP="002E5C1B">
      <w:pPr>
        <w:ind w:left="360"/>
        <w:jc w:val="both"/>
        <w:rPr>
          <w:rFonts w:asciiTheme="majorHAnsi" w:hAnsiTheme="majorHAnsi" w:cstheme="majorHAnsi"/>
          <w:lang w:val="en-GB"/>
        </w:rPr>
      </w:pPr>
      <w:r w:rsidRPr="008E3CD7">
        <w:rPr>
          <w:rFonts w:asciiTheme="majorHAnsi" w:hAnsiTheme="majorHAnsi" w:cstheme="majorHAnsi"/>
          <w:lang w:val="en-GB"/>
        </w:rPr>
        <w:t xml:space="preserve">Za. K. </w:t>
      </w:r>
      <w:proofErr w:type="spellStart"/>
      <w:r w:rsidRPr="008E3CD7">
        <w:rPr>
          <w:rFonts w:asciiTheme="majorHAnsi" w:hAnsiTheme="majorHAnsi" w:cstheme="majorHAnsi"/>
          <w:lang w:val="en-GB"/>
        </w:rPr>
        <w:t>Tjan</w:t>
      </w:r>
      <w:proofErr w:type="spellEnd"/>
      <w:r w:rsidRPr="008E3CD7">
        <w:rPr>
          <w:rFonts w:asciiTheme="majorHAnsi" w:hAnsiTheme="majorHAnsi" w:cstheme="majorHAnsi"/>
          <w:lang w:val="en-GB"/>
        </w:rPr>
        <w:t>, Can Entrepreneurs Be Made?, Harvard Business Review, HBR Blog Network, http://blogs.hbr.org/tjan, [21.09.2012].</w:t>
      </w:r>
    </w:p>
    <w:p w14:paraId="6C2516B9" w14:textId="2F086DF0" w:rsidR="002E5C1B" w:rsidRPr="008E3CD7" w:rsidRDefault="002E5C1B" w:rsidP="002E5C1B">
      <w:pPr>
        <w:jc w:val="both"/>
        <w:rPr>
          <w:rFonts w:asciiTheme="majorHAnsi" w:hAnsiTheme="majorHAnsi" w:cstheme="majorHAnsi"/>
          <w:lang w:val="en-GB"/>
        </w:rPr>
      </w:pPr>
      <w:proofErr w:type="spellStart"/>
      <w:r w:rsidRPr="008E3CD7">
        <w:rPr>
          <w:rFonts w:asciiTheme="majorHAnsi" w:hAnsiTheme="majorHAnsi" w:cstheme="majorHAnsi"/>
          <w:lang w:val="en-GB"/>
        </w:rPr>
        <w:t>Diapositiva</w:t>
      </w:r>
      <w:proofErr w:type="spellEnd"/>
      <w:r w:rsidRPr="008E3CD7">
        <w:rPr>
          <w:rFonts w:asciiTheme="majorHAnsi" w:hAnsiTheme="majorHAnsi" w:cstheme="majorHAnsi"/>
          <w:lang w:val="en-GB"/>
        </w:rPr>
        <w:t xml:space="preserve"> 20</w:t>
      </w:r>
    </w:p>
    <w:p w14:paraId="716E68AD" w14:textId="65A1C611" w:rsidR="002E5C1B" w:rsidRPr="008E3CD7" w:rsidRDefault="002E5C1B" w:rsidP="005C56CF">
      <w:pPr>
        <w:pStyle w:val="Akapitzlist"/>
        <w:numPr>
          <w:ilvl w:val="1"/>
          <w:numId w:val="15"/>
        </w:numPr>
        <w:jc w:val="both"/>
        <w:rPr>
          <w:rFonts w:asciiTheme="majorHAnsi" w:hAnsiTheme="majorHAnsi" w:cstheme="majorHAnsi"/>
        </w:rPr>
      </w:pPr>
      <w:r w:rsidRPr="008E3CD7">
        <w:rPr>
          <w:rFonts w:asciiTheme="majorHAnsi" w:hAnsiTheme="majorHAnsi" w:cstheme="majorHAnsi"/>
        </w:rPr>
        <w:lastRenderedPageBreak/>
        <w:t>Il percorso dell'imprenditore verso il successo</w:t>
      </w:r>
    </w:p>
    <w:p w14:paraId="19215BE0" w14:textId="143063F7" w:rsidR="002E5C1B" w:rsidRPr="008E3CD7" w:rsidRDefault="002E5C1B" w:rsidP="002E5C1B">
      <w:pPr>
        <w:jc w:val="both"/>
        <w:rPr>
          <w:rFonts w:asciiTheme="majorHAnsi" w:hAnsiTheme="majorHAnsi" w:cstheme="majorHAnsi"/>
        </w:rPr>
      </w:pPr>
      <w:r w:rsidRPr="008E3CD7">
        <w:rPr>
          <w:rFonts w:asciiTheme="majorHAnsi" w:hAnsiTheme="majorHAnsi" w:cstheme="majorHAnsi"/>
        </w:rPr>
        <w:t>Diapositiva 21</w:t>
      </w:r>
    </w:p>
    <w:p w14:paraId="1F77BACC" w14:textId="4E8A197A" w:rsidR="002E5C1B" w:rsidRPr="008E3CD7" w:rsidRDefault="00602ACD" w:rsidP="002E5C1B">
      <w:pPr>
        <w:jc w:val="both"/>
        <w:rPr>
          <w:rFonts w:asciiTheme="majorHAnsi" w:hAnsiTheme="majorHAnsi" w:cstheme="majorHAnsi"/>
        </w:rPr>
      </w:pPr>
      <w:r w:rsidRPr="008E3CD7">
        <w:rPr>
          <w:rFonts w:asciiTheme="majorHAnsi" w:hAnsiTheme="majorHAnsi" w:cstheme="majorHAnsi"/>
        </w:rPr>
        <w:t>Prima che un prodotto o un servizio sia sul mercato, è necessario creare un'idea. C'è spesso una lunga strada dalla creazione dell'idea alla sua vendita e / o marketing.</w:t>
      </w:r>
    </w:p>
    <w:p w14:paraId="23002E18" w14:textId="52530642" w:rsidR="00602ACD" w:rsidRPr="008E3CD7" w:rsidRDefault="00602ACD" w:rsidP="002E5C1B">
      <w:pPr>
        <w:jc w:val="both"/>
        <w:rPr>
          <w:rFonts w:asciiTheme="majorHAnsi" w:hAnsiTheme="majorHAnsi" w:cstheme="majorHAnsi"/>
        </w:rPr>
      </w:pPr>
      <w:r w:rsidRPr="008E3CD7">
        <w:rPr>
          <w:rFonts w:asciiTheme="majorHAnsi" w:hAnsiTheme="majorHAnsi" w:cstheme="majorHAnsi"/>
        </w:rPr>
        <w:t>In questo modo, l'imprenditore può incontrare diverse sfide, come ad esempio:</w:t>
      </w:r>
    </w:p>
    <w:p w14:paraId="5623FEB2" w14:textId="49E2B2F8" w:rsidR="00602ACD" w:rsidRPr="008E3CD7" w:rsidRDefault="00602ACD" w:rsidP="00602ACD">
      <w:pPr>
        <w:pStyle w:val="Akapitzlist"/>
        <w:numPr>
          <w:ilvl w:val="0"/>
          <w:numId w:val="10"/>
        </w:numPr>
        <w:jc w:val="both"/>
        <w:rPr>
          <w:rFonts w:asciiTheme="majorHAnsi" w:hAnsiTheme="majorHAnsi" w:cstheme="majorHAnsi"/>
        </w:rPr>
      </w:pPr>
      <w:r w:rsidRPr="008E3CD7">
        <w:rPr>
          <w:rFonts w:asciiTheme="majorHAnsi" w:hAnsiTheme="majorHAnsi" w:cstheme="majorHAnsi"/>
        </w:rPr>
        <w:t>Come trasformare un'idea in una soluzione funzionante?</w:t>
      </w:r>
    </w:p>
    <w:p w14:paraId="18F8B37B" w14:textId="1A984E67" w:rsidR="00602ACD" w:rsidRPr="008E3CD7" w:rsidRDefault="00602ACD" w:rsidP="00602ACD">
      <w:pPr>
        <w:pStyle w:val="Akapitzlist"/>
        <w:numPr>
          <w:ilvl w:val="0"/>
          <w:numId w:val="10"/>
        </w:numPr>
        <w:jc w:val="both"/>
        <w:rPr>
          <w:rFonts w:asciiTheme="majorHAnsi" w:hAnsiTheme="majorHAnsi" w:cstheme="majorHAnsi"/>
        </w:rPr>
      </w:pPr>
      <w:r w:rsidRPr="008E3CD7">
        <w:rPr>
          <w:rFonts w:asciiTheme="majorHAnsi" w:hAnsiTheme="majorHAnsi" w:cstheme="majorHAnsi"/>
        </w:rPr>
        <w:t>Dove trovare i finanziamenti per il prototipo?</w:t>
      </w:r>
    </w:p>
    <w:p w14:paraId="600491B1" w14:textId="59992A25" w:rsidR="00602ACD" w:rsidRPr="008E3CD7" w:rsidRDefault="00602ACD" w:rsidP="00602ACD">
      <w:pPr>
        <w:pStyle w:val="Akapitzlist"/>
        <w:numPr>
          <w:ilvl w:val="0"/>
          <w:numId w:val="10"/>
        </w:numPr>
        <w:jc w:val="both"/>
        <w:rPr>
          <w:rFonts w:asciiTheme="majorHAnsi" w:hAnsiTheme="majorHAnsi" w:cstheme="majorHAnsi"/>
        </w:rPr>
      </w:pPr>
      <w:r w:rsidRPr="008E3CD7">
        <w:rPr>
          <w:rFonts w:asciiTheme="majorHAnsi" w:hAnsiTheme="majorHAnsi" w:cstheme="majorHAnsi"/>
        </w:rPr>
        <w:t>Come realizzare un prodotto su larga scala?</w:t>
      </w:r>
    </w:p>
    <w:p w14:paraId="63F2AE79" w14:textId="10FA8DB4" w:rsidR="00602ACD" w:rsidRPr="008E3CD7" w:rsidRDefault="00602ACD" w:rsidP="00602ACD">
      <w:pPr>
        <w:pStyle w:val="Akapitzlist"/>
        <w:numPr>
          <w:ilvl w:val="0"/>
          <w:numId w:val="10"/>
        </w:numPr>
        <w:jc w:val="both"/>
        <w:rPr>
          <w:rFonts w:asciiTheme="majorHAnsi" w:hAnsiTheme="majorHAnsi" w:cstheme="majorHAnsi"/>
        </w:rPr>
      </w:pPr>
      <w:r w:rsidRPr="008E3CD7">
        <w:rPr>
          <w:rFonts w:asciiTheme="majorHAnsi" w:hAnsiTheme="majorHAnsi" w:cstheme="majorHAnsi"/>
        </w:rPr>
        <w:t>Come proteggere il tuo prodotto e / o idea dal plagio?</w:t>
      </w:r>
    </w:p>
    <w:p w14:paraId="771AE51D" w14:textId="191BBF31" w:rsidR="00602ACD" w:rsidRPr="008E3CD7" w:rsidRDefault="00602ACD" w:rsidP="00602ACD">
      <w:pPr>
        <w:jc w:val="both"/>
        <w:rPr>
          <w:rFonts w:asciiTheme="majorHAnsi" w:hAnsiTheme="majorHAnsi" w:cstheme="majorHAnsi"/>
        </w:rPr>
      </w:pPr>
      <w:r w:rsidRPr="008E3CD7">
        <w:rPr>
          <w:rFonts w:asciiTheme="majorHAnsi" w:hAnsiTheme="majorHAnsi" w:cstheme="majorHAnsi"/>
        </w:rPr>
        <w:t>Diapositiva 22</w:t>
      </w:r>
    </w:p>
    <w:p w14:paraId="58828474" w14:textId="6CBD3CF8" w:rsidR="00602ACD" w:rsidRPr="008E3CD7" w:rsidRDefault="00602ACD" w:rsidP="00602ACD">
      <w:pPr>
        <w:jc w:val="both"/>
        <w:rPr>
          <w:rFonts w:asciiTheme="majorHAnsi" w:hAnsiTheme="majorHAnsi" w:cstheme="majorHAnsi"/>
        </w:rPr>
      </w:pPr>
      <w:r w:rsidRPr="008E3CD7">
        <w:rPr>
          <w:rFonts w:asciiTheme="majorHAnsi" w:hAnsiTheme="majorHAnsi" w:cstheme="majorHAnsi"/>
        </w:rPr>
        <w:t>Cos'è il marketing?</w:t>
      </w:r>
    </w:p>
    <w:p w14:paraId="32D8EE81" w14:textId="7AB9CC4F" w:rsidR="00602ACD" w:rsidRPr="008E3CD7" w:rsidRDefault="00602ACD" w:rsidP="00602ACD">
      <w:pPr>
        <w:jc w:val="both"/>
        <w:rPr>
          <w:rFonts w:asciiTheme="majorHAnsi" w:hAnsiTheme="majorHAnsi" w:cstheme="majorHAnsi"/>
        </w:rPr>
      </w:pPr>
      <w:r w:rsidRPr="008E3CD7">
        <w:rPr>
          <w:rFonts w:asciiTheme="majorHAnsi" w:hAnsiTheme="majorHAnsi" w:cstheme="majorHAnsi"/>
        </w:rPr>
        <w:t>La diapositiva successiva mostra i collegamenti tra l'idea creativa dell'imprenditore e la vendita di questa idea sotto forma di un prodotto o servizio (chiamato marketing).</w:t>
      </w:r>
    </w:p>
    <w:p w14:paraId="44DFD9CD" w14:textId="7BBFE218" w:rsidR="00602ACD" w:rsidRPr="008E3CD7" w:rsidRDefault="00602ACD" w:rsidP="00602ACD">
      <w:pPr>
        <w:jc w:val="both"/>
        <w:rPr>
          <w:rFonts w:asciiTheme="majorHAnsi" w:hAnsiTheme="majorHAnsi" w:cstheme="majorHAnsi"/>
        </w:rPr>
      </w:pPr>
      <w:r w:rsidRPr="008E3CD7">
        <w:rPr>
          <w:rFonts w:asciiTheme="majorHAnsi" w:hAnsiTheme="majorHAnsi" w:cstheme="majorHAnsi"/>
        </w:rPr>
        <w:t>Tutti gli imprenditori che operano nella sfera aziendale (ci sono anche imprenditori sociali) devono sforzarsi di commercializzare la conoscenza e le altre risorse che presentano (come, ad esempio, il talento).</w:t>
      </w:r>
    </w:p>
    <w:p w14:paraId="0B519C12" w14:textId="1C3E0082" w:rsidR="00602ACD" w:rsidRPr="008E3CD7" w:rsidRDefault="00602ACD" w:rsidP="00602ACD">
      <w:pPr>
        <w:jc w:val="both"/>
        <w:rPr>
          <w:rFonts w:asciiTheme="majorHAnsi" w:hAnsiTheme="majorHAnsi" w:cstheme="majorHAnsi"/>
        </w:rPr>
      </w:pPr>
      <w:r w:rsidRPr="008E3CD7">
        <w:rPr>
          <w:rFonts w:asciiTheme="majorHAnsi" w:hAnsiTheme="majorHAnsi" w:cstheme="majorHAnsi"/>
        </w:rPr>
        <w:t>Diapositiva 23</w:t>
      </w:r>
    </w:p>
    <w:p w14:paraId="7BC34D33" w14:textId="77777777" w:rsidR="00602ACD" w:rsidRPr="008E3CD7" w:rsidRDefault="00602ACD" w:rsidP="00602ACD">
      <w:pPr>
        <w:jc w:val="both"/>
        <w:rPr>
          <w:rFonts w:asciiTheme="majorHAnsi" w:hAnsiTheme="majorHAnsi" w:cstheme="majorHAnsi"/>
        </w:rPr>
      </w:pPr>
      <w:r w:rsidRPr="008E3CD7">
        <w:rPr>
          <w:rFonts w:asciiTheme="majorHAnsi" w:hAnsiTheme="majorHAnsi" w:cstheme="majorHAnsi"/>
        </w:rPr>
        <w:t>Prima che un prodotto o un servizio sia sul mercato, è necessario creare un'idea. C'è spesso una lunga strada dalla creazione dell'idea alla sua vendita e / o marketing.</w:t>
      </w:r>
    </w:p>
    <w:p w14:paraId="649AAC31" w14:textId="674C221F" w:rsidR="002E5C1B" w:rsidRPr="008E3CD7" w:rsidRDefault="002E5C1B" w:rsidP="002E5C1B">
      <w:pPr>
        <w:jc w:val="both"/>
        <w:rPr>
          <w:rFonts w:asciiTheme="majorHAnsi" w:hAnsiTheme="majorHAnsi" w:cstheme="majorHAnsi"/>
        </w:rPr>
      </w:pPr>
    </w:p>
    <w:p w14:paraId="73FA991E" w14:textId="6B926E77" w:rsidR="002E5C1B" w:rsidRPr="008E3CD7" w:rsidRDefault="008E1B1A" w:rsidP="002E5C1B">
      <w:pPr>
        <w:jc w:val="both"/>
        <w:rPr>
          <w:rFonts w:asciiTheme="majorHAnsi" w:hAnsiTheme="majorHAnsi" w:cstheme="majorHAnsi"/>
        </w:rPr>
      </w:pPr>
      <w:r w:rsidRPr="008E3CD7">
        <w:rPr>
          <w:rFonts w:asciiTheme="majorHAnsi" w:hAnsiTheme="majorHAnsi" w:cstheme="majorHAnsi"/>
          <w:noProof/>
        </w:rPr>
        <mc:AlternateContent>
          <mc:Choice Requires="wpg">
            <w:drawing>
              <wp:anchor distT="0" distB="0" distL="114300" distR="114300" simplePos="0" relativeHeight="251659264" behindDoc="0" locked="0" layoutInCell="1" allowOverlap="1" wp14:anchorId="30B2E685" wp14:editId="35D474BA">
                <wp:simplePos x="0" y="0"/>
                <wp:positionH relativeFrom="column">
                  <wp:posOffset>18107</wp:posOffset>
                </wp:positionH>
                <wp:positionV relativeFrom="paragraph">
                  <wp:posOffset>180610</wp:posOffset>
                </wp:positionV>
                <wp:extent cx="5884753" cy="3885745"/>
                <wp:effectExtent l="0" t="0" r="20955" b="635"/>
                <wp:wrapNone/>
                <wp:docPr id="48131" name="Group 2">
                  <a:extLst xmlns:a="http://schemas.openxmlformats.org/drawingml/2006/main">
                    <a:ext uri="{FF2B5EF4-FFF2-40B4-BE49-F238E27FC236}">
                      <a16:creationId xmlns:a16="http://schemas.microsoft.com/office/drawing/2014/main" id="{0E8130AC-4A68-4DBE-B4BC-3DB5AB2BC913}"/>
                    </a:ext>
                  </a:extLst>
                </wp:docPr>
                <wp:cNvGraphicFramePr/>
                <a:graphic xmlns:a="http://schemas.openxmlformats.org/drawingml/2006/main">
                  <a:graphicData uri="http://schemas.microsoft.com/office/word/2010/wordprocessingGroup">
                    <wpg:wgp>
                      <wpg:cNvGrpSpPr/>
                      <wpg:grpSpPr bwMode="auto">
                        <a:xfrm>
                          <a:off x="0" y="0"/>
                          <a:ext cx="5884753" cy="3885745"/>
                          <a:chOff x="0" y="0"/>
                          <a:chExt cx="8117" cy="5848"/>
                        </a:xfrm>
                      </wpg:grpSpPr>
                      <wps:wsp>
                        <wps:cNvPr id="2" name="Prostokąt 1">
                          <a:extLst>
                            <a:ext uri="{FF2B5EF4-FFF2-40B4-BE49-F238E27FC236}">
                              <a16:creationId xmlns:a16="http://schemas.microsoft.com/office/drawing/2014/main" id="{541B6361-781B-4AAF-A9C1-A373C7190B0F}"/>
                            </a:ext>
                          </a:extLst>
                        </wps:cNvPr>
                        <wps:cNvSpPr>
                          <a:spLocks noChangeArrowheads="1"/>
                        </wps:cNvSpPr>
                        <wps:spPr bwMode="auto">
                          <a:xfrm>
                            <a:off x="360" y="0"/>
                            <a:ext cx="2076" cy="767"/>
                          </a:xfrm>
                          <a:prstGeom prst="rect">
                            <a:avLst/>
                          </a:prstGeom>
                          <a:solidFill>
                            <a:srgbClr val="FFFFFF"/>
                          </a:solidFill>
                          <a:ln w="12700">
                            <a:solidFill>
                              <a:srgbClr val="000000"/>
                            </a:solidFill>
                            <a:miter lim="800000"/>
                            <a:headEnd/>
                            <a:tailEnd/>
                          </a:ln>
                        </wps:spPr>
                        <wps:txbx>
                          <w:txbxContent>
                            <w:p w14:paraId="271E9C81" w14:textId="0CD71B0E"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Crea idee</w:t>
                              </w:r>
                            </w:p>
                          </w:txbxContent>
                        </wps:txbx>
                        <wps:bodyPr anchor="b"/>
                      </wps:wsp>
                      <wps:wsp>
                        <wps:cNvPr id="3" name="Prostokąt 4">
                          <a:extLst>
                            <a:ext uri="{FF2B5EF4-FFF2-40B4-BE49-F238E27FC236}">
                              <a16:creationId xmlns:a16="http://schemas.microsoft.com/office/drawing/2014/main" id="{4D0E461B-457E-4CC6-9E23-F0D4FE95F867}"/>
                            </a:ext>
                          </a:extLst>
                        </wps:cNvPr>
                        <wps:cNvSpPr>
                          <a:spLocks noChangeArrowheads="1"/>
                        </wps:cNvSpPr>
                        <wps:spPr bwMode="auto">
                          <a:xfrm>
                            <a:off x="1958" y="1080"/>
                            <a:ext cx="2393" cy="578"/>
                          </a:xfrm>
                          <a:prstGeom prst="rect">
                            <a:avLst/>
                          </a:prstGeom>
                          <a:solidFill>
                            <a:srgbClr val="FFFFFF"/>
                          </a:solidFill>
                          <a:ln w="12700">
                            <a:solidFill>
                              <a:srgbClr val="000000"/>
                            </a:solidFill>
                            <a:miter lim="800000"/>
                            <a:headEnd/>
                            <a:tailEnd/>
                          </a:ln>
                        </wps:spPr>
                        <wps:txbx>
                          <w:txbxContent>
                            <w:p w14:paraId="705FA2E1" w14:textId="067C5D30"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Realizza un'opportunità</w:t>
                              </w:r>
                            </w:p>
                          </w:txbxContent>
                        </wps:txbx>
                        <wps:bodyPr anchor="b"/>
                      </wps:wsp>
                      <wps:wsp>
                        <wps:cNvPr id="4" name="Prostokąt 5">
                          <a:extLst>
                            <a:ext uri="{FF2B5EF4-FFF2-40B4-BE49-F238E27FC236}">
                              <a16:creationId xmlns:a16="http://schemas.microsoft.com/office/drawing/2014/main" id="{EDA633F9-34B4-4260-8473-0E3913BCDC83}"/>
                            </a:ext>
                          </a:extLst>
                        </wps:cNvPr>
                        <wps:cNvSpPr>
                          <a:spLocks noChangeArrowheads="1"/>
                        </wps:cNvSpPr>
                        <wps:spPr bwMode="auto">
                          <a:xfrm>
                            <a:off x="3922" y="2033"/>
                            <a:ext cx="3496" cy="487"/>
                          </a:xfrm>
                          <a:prstGeom prst="rect">
                            <a:avLst/>
                          </a:prstGeom>
                          <a:solidFill>
                            <a:srgbClr val="FFFFFF"/>
                          </a:solidFill>
                          <a:ln w="12700">
                            <a:solidFill>
                              <a:srgbClr val="000000"/>
                            </a:solidFill>
                            <a:miter lim="800000"/>
                            <a:headEnd/>
                            <a:tailEnd/>
                          </a:ln>
                        </wps:spPr>
                        <wps:txbx>
                          <w:txbxContent>
                            <w:p w14:paraId="1CFE07FE" w14:textId="29F295D9"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Sviluppo di idee</w:t>
                              </w:r>
                            </w:p>
                          </w:txbxContent>
                        </wps:txbx>
                        <wps:bodyPr anchor="b"/>
                      </wps:wsp>
                      <wps:wsp>
                        <wps:cNvPr id="5" name="Prostokąt 6">
                          <a:extLst>
                            <a:ext uri="{FF2B5EF4-FFF2-40B4-BE49-F238E27FC236}">
                              <a16:creationId xmlns:a16="http://schemas.microsoft.com/office/drawing/2014/main" id="{EDE16F55-60A3-46AC-BEAA-B8E6DFF6A3F4}"/>
                            </a:ext>
                          </a:extLst>
                        </wps:cNvPr>
                        <wps:cNvSpPr>
                          <a:spLocks noChangeArrowheads="1"/>
                        </wps:cNvSpPr>
                        <wps:spPr bwMode="auto">
                          <a:xfrm>
                            <a:off x="5400" y="3059"/>
                            <a:ext cx="1800" cy="540"/>
                          </a:xfrm>
                          <a:prstGeom prst="rect">
                            <a:avLst/>
                          </a:prstGeom>
                          <a:solidFill>
                            <a:srgbClr val="FFFFFF"/>
                          </a:solidFill>
                          <a:ln w="12700">
                            <a:solidFill>
                              <a:srgbClr val="000000"/>
                            </a:solidFill>
                            <a:miter lim="800000"/>
                            <a:headEnd/>
                            <a:tailEnd/>
                          </a:ln>
                        </wps:spPr>
                        <wps:txbx>
                          <w:txbxContent>
                            <w:p w14:paraId="118EDADC" w14:textId="643D9267"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Commercializzazione</w:t>
                              </w:r>
                            </w:p>
                          </w:txbxContent>
                        </wps:txbx>
                        <wps:bodyPr anchor="b"/>
                      </wps:wsp>
                      <wps:wsp>
                        <wps:cNvPr id="6" name="Prostokąt 7">
                          <a:extLst>
                            <a:ext uri="{FF2B5EF4-FFF2-40B4-BE49-F238E27FC236}">
                              <a16:creationId xmlns:a16="http://schemas.microsoft.com/office/drawing/2014/main" id="{727B42CC-93E5-4570-A6DB-0E0D7ADCBB1A}"/>
                            </a:ext>
                          </a:extLst>
                        </wps:cNvPr>
                        <wps:cNvSpPr>
                          <a:spLocks noChangeArrowheads="1"/>
                        </wps:cNvSpPr>
                        <wps:spPr bwMode="auto">
                          <a:xfrm>
                            <a:off x="720" y="2160"/>
                            <a:ext cx="2126" cy="899"/>
                          </a:xfrm>
                          <a:prstGeom prst="rect">
                            <a:avLst/>
                          </a:prstGeom>
                          <a:solidFill>
                            <a:srgbClr val="FFFFFF"/>
                          </a:solidFill>
                          <a:ln w="12700">
                            <a:solidFill>
                              <a:srgbClr val="000000"/>
                            </a:solidFill>
                            <a:miter lim="800000"/>
                            <a:headEnd/>
                            <a:tailEnd/>
                          </a:ln>
                        </wps:spPr>
                        <wps:txbx>
                          <w:txbxContent>
                            <w:p w14:paraId="281C44A2" w14:textId="6E63DAD6"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Valutazione delle idee</w:t>
                              </w:r>
                            </w:p>
                          </w:txbxContent>
                        </wps:txbx>
                        <wps:bodyPr anchor="b"/>
                      </wps:wsp>
                      <wps:wsp>
                        <wps:cNvPr id="7" name="Strzałka: wygięta w górę 8">
                          <a:extLst>
                            <a:ext uri="{FF2B5EF4-FFF2-40B4-BE49-F238E27FC236}">
                              <a16:creationId xmlns:a16="http://schemas.microsoft.com/office/drawing/2014/main" id="{787988EE-AA8C-496B-881E-664437E54224}"/>
                            </a:ext>
                          </a:extLst>
                        </wps:cNvPr>
                        <wps:cNvSpPr>
                          <a:spLocks/>
                        </wps:cNvSpPr>
                        <wps:spPr bwMode="auto">
                          <a:xfrm rot="5400000">
                            <a:off x="1337" y="799"/>
                            <a:ext cx="654" cy="570"/>
                          </a:xfrm>
                          <a:custGeom>
                            <a:avLst/>
                            <a:gdLst>
                              <a:gd name="T0" fmla="*/ 0 w 552277"/>
                              <a:gd name="T1" fmla="*/ 0 h 361949"/>
                              <a:gd name="T2" fmla="*/ 0 w 552277"/>
                              <a:gd name="T3" fmla="*/ 0 h 361949"/>
                              <a:gd name="T4" fmla="*/ 0 w 552277"/>
                              <a:gd name="T5" fmla="*/ 0 h 361949"/>
                              <a:gd name="T6" fmla="*/ 0 w 552277"/>
                              <a:gd name="T7" fmla="*/ 0 h 361949"/>
                              <a:gd name="T8" fmla="*/ 0 w 552277"/>
                              <a:gd name="T9" fmla="*/ 0 h 361949"/>
                              <a:gd name="T10" fmla="*/ 0 w 552277"/>
                              <a:gd name="T11" fmla="*/ 0 h 361949"/>
                              <a:gd name="T12" fmla="*/ 0 w 552277"/>
                              <a:gd name="T13" fmla="*/ 0 h 361949"/>
                              <a:gd name="T14" fmla="*/ 0 w 552277"/>
                              <a:gd name="T15" fmla="*/ 0 h 361949"/>
                              <a:gd name="T16" fmla="*/ 0 w 552277"/>
                              <a:gd name="T17" fmla="*/ 0 h 361949"/>
                              <a:gd name="T18" fmla="*/ 0 w 552277"/>
                              <a:gd name="T19" fmla="*/ 0 h 3619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52277" h="361949">
                                <a:moveTo>
                                  <a:pt x="0" y="291579"/>
                                </a:moveTo>
                                <a:lnTo>
                                  <a:pt x="426605" y="291579"/>
                                </a:lnTo>
                                <a:lnTo>
                                  <a:pt x="426605" y="140776"/>
                                </a:lnTo>
                                <a:lnTo>
                                  <a:pt x="371303" y="140776"/>
                                </a:lnTo>
                                <a:lnTo>
                                  <a:pt x="461790" y="0"/>
                                </a:lnTo>
                                <a:lnTo>
                                  <a:pt x="552277" y="140776"/>
                                </a:lnTo>
                                <a:lnTo>
                                  <a:pt x="496975" y="140776"/>
                                </a:lnTo>
                                <a:lnTo>
                                  <a:pt x="496975" y="361949"/>
                                </a:lnTo>
                                <a:lnTo>
                                  <a:pt x="0" y="361949"/>
                                </a:lnTo>
                                <a:lnTo>
                                  <a:pt x="0" y="291579"/>
                                </a:lnTo>
                                <a:close/>
                              </a:path>
                            </a:pathLst>
                          </a:custGeom>
                          <a:solidFill>
                            <a:srgbClr val="FFFFFF"/>
                          </a:solidFill>
                          <a:ln w="12700">
                            <a:solidFill>
                              <a:srgbClr val="000000"/>
                            </a:solidFill>
                            <a:miter lim="800000"/>
                            <a:headEnd/>
                            <a:tailEnd/>
                          </a:ln>
                        </wps:spPr>
                        <wps:bodyPr anchor="ctr"/>
                      </wps:wsp>
                      <wps:wsp>
                        <wps:cNvPr id="8" name="Strzałka: wygięta w górę 9">
                          <a:extLst>
                            <a:ext uri="{FF2B5EF4-FFF2-40B4-BE49-F238E27FC236}">
                              <a16:creationId xmlns:a16="http://schemas.microsoft.com/office/drawing/2014/main" id="{1B69CF2E-237C-4587-A61A-C7E83D757E73}"/>
                            </a:ext>
                          </a:extLst>
                        </wps:cNvPr>
                        <wps:cNvSpPr>
                          <a:spLocks/>
                        </wps:cNvSpPr>
                        <wps:spPr bwMode="auto">
                          <a:xfrm rot="5400000">
                            <a:off x="3235" y="1665"/>
                            <a:ext cx="680" cy="669"/>
                          </a:xfrm>
                          <a:custGeom>
                            <a:avLst/>
                            <a:gdLst>
                              <a:gd name="T0" fmla="*/ 0 w 552277"/>
                              <a:gd name="T1" fmla="*/ 0 h 361949"/>
                              <a:gd name="T2" fmla="*/ 0 w 552277"/>
                              <a:gd name="T3" fmla="*/ 0 h 361949"/>
                              <a:gd name="T4" fmla="*/ 0 w 552277"/>
                              <a:gd name="T5" fmla="*/ 0 h 361949"/>
                              <a:gd name="T6" fmla="*/ 0 w 552277"/>
                              <a:gd name="T7" fmla="*/ 0 h 361949"/>
                              <a:gd name="T8" fmla="*/ 0 w 552277"/>
                              <a:gd name="T9" fmla="*/ 0 h 361949"/>
                              <a:gd name="T10" fmla="*/ 0 w 552277"/>
                              <a:gd name="T11" fmla="*/ 0 h 361949"/>
                              <a:gd name="T12" fmla="*/ 0 w 552277"/>
                              <a:gd name="T13" fmla="*/ 0 h 361949"/>
                              <a:gd name="T14" fmla="*/ 0 w 552277"/>
                              <a:gd name="T15" fmla="*/ 0 h 361949"/>
                              <a:gd name="T16" fmla="*/ 0 w 552277"/>
                              <a:gd name="T17" fmla="*/ 0 h 361949"/>
                              <a:gd name="T18" fmla="*/ 0 w 552277"/>
                              <a:gd name="T19" fmla="*/ 0 h 3619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52277" h="361949">
                                <a:moveTo>
                                  <a:pt x="0" y="291579"/>
                                </a:moveTo>
                                <a:lnTo>
                                  <a:pt x="426605" y="291579"/>
                                </a:lnTo>
                                <a:lnTo>
                                  <a:pt x="426605" y="140776"/>
                                </a:lnTo>
                                <a:lnTo>
                                  <a:pt x="371303" y="140776"/>
                                </a:lnTo>
                                <a:lnTo>
                                  <a:pt x="461790" y="0"/>
                                </a:lnTo>
                                <a:lnTo>
                                  <a:pt x="552277" y="140776"/>
                                </a:lnTo>
                                <a:lnTo>
                                  <a:pt x="496975" y="140776"/>
                                </a:lnTo>
                                <a:lnTo>
                                  <a:pt x="496975" y="361949"/>
                                </a:lnTo>
                                <a:lnTo>
                                  <a:pt x="0" y="361949"/>
                                </a:lnTo>
                                <a:lnTo>
                                  <a:pt x="0" y="291579"/>
                                </a:lnTo>
                                <a:close/>
                              </a:path>
                            </a:pathLst>
                          </a:custGeom>
                          <a:solidFill>
                            <a:srgbClr val="FFFFFF"/>
                          </a:solidFill>
                          <a:ln w="12700">
                            <a:solidFill>
                              <a:srgbClr val="000000"/>
                            </a:solidFill>
                            <a:miter lim="800000"/>
                            <a:headEnd/>
                            <a:tailEnd/>
                          </a:ln>
                        </wps:spPr>
                        <wps:bodyPr anchor="ctr"/>
                      </wps:wsp>
                      <wps:wsp>
                        <wps:cNvPr id="9" name="Strzałka: wygięta w górę 10">
                          <a:extLst>
                            <a:ext uri="{FF2B5EF4-FFF2-40B4-BE49-F238E27FC236}">
                              <a16:creationId xmlns:a16="http://schemas.microsoft.com/office/drawing/2014/main" id="{3888CCE1-BD67-4EFF-8147-7B8FF4574FBE}"/>
                            </a:ext>
                          </a:extLst>
                        </wps:cNvPr>
                        <wps:cNvSpPr>
                          <a:spLocks/>
                        </wps:cNvSpPr>
                        <wps:spPr bwMode="auto">
                          <a:xfrm rot="5400000">
                            <a:off x="4653" y="2670"/>
                            <a:ext cx="870" cy="570"/>
                          </a:xfrm>
                          <a:custGeom>
                            <a:avLst/>
                            <a:gdLst>
                              <a:gd name="T0" fmla="*/ 0 w 552277"/>
                              <a:gd name="T1" fmla="*/ 0 h 361949"/>
                              <a:gd name="T2" fmla="*/ 0 w 552277"/>
                              <a:gd name="T3" fmla="*/ 0 h 361949"/>
                              <a:gd name="T4" fmla="*/ 0 w 552277"/>
                              <a:gd name="T5" fmla="*/ 0 h 361949"/>
                              <a:gd name="T6" fmla="*/ 0 w 552277"/>
                              <a:gd name="T7" fmla="*/ 0 h 361949"/>
                              <a:gd name="T8" fmla="*/ 0 w 552277"/>
                              <a:gd name="T9" fmla="*/ 0 h 361949"/>
                              <a:gd name="T10" fmla="*/ 0 w 552277"/>
                              <a:gd name="T11" fmla="*/ 0 h 361949"/>
                              <a:gd name="T12" fmla="*/ 0 w 552277"/>
                              <a:gd name="T13" fmla="*/ 0 h 361949"/>
                              <a:gd name="T14" fmla="*/ 0 w 552277"/>
                              <a:gd name="T15" fmla="*/ 0 h 361949"/>
                              <a:gd name="T16" fmla="*/ 0 w 552277"/>
                              <a:gd name="T17" fmla="*/ 0 h 361949"/>
                              <a:gd name="T18" fmla="*/ 0 w 552277"/>
                              <a:gd name="T19" fmla="*/ 0 h 3619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52277" h="361949">
                                <a:moveTo>
                                  <a:pt x="0" y="291579"/>
                                </a:moveTo>
                                <a:lnTo>
                                  <a:pt x="426605" y="291579"/>
                                </a:lnTo>
                                <a:lnTo>
                                  <a:pt x="426605" y="140776"/>
                                </a:lnTo>
                                <a:lnTo>
                                  <a:pt x="371303" y="140776"/>
                                </a:lnTo>
                                <a:lnTo>
                                  <a:pt x="461790" y="0"/>
                                </a:lnTo>
                                <a:lnTo>
                                  <a:pt x="552277" y="140776"/>
                                </a:lnTo>
                                <a:lnTo>
                                  <a:pt x="496975" y="140776"/>
                                </a:lnTo>
                                <a:lnTo>
                                  <a:pt x="496975" y="361949"/>
                                </a:lnTo>
                                <a:lnTo>
                                  <a:pt x="0" y="361949"/>
                                </a:lnTo>
                                <a:lnTo>
                                  <a:pt x="0" y="291579"/>
                                </a:lnTo>
                                <a:close/>
                              </a:path>
                            </a:pathLst>
                          </a:custGeom>
                          <a:solidFill>
                            <a:srgbClr val="FFFFFF"/>
                          </a:solidFill>
                          <a:ln w="12700">
                            <a:solidFill>
                              <a:srgbClr val="000000"/>
                            </a:solidFill>
                            <a:miter lim="800000"/>
                            <a:headEnd/>
                            <a:tailEnd/>
                          </a:ln>
                        </wps:spPr>
                        <wps:bodyPr anchor="ctr"/>
                      </wps:wsp>
                      <wps:wsp>
                        <wps:cNvPr id="10" name="Strzałka: w górę i w dół 11">
                          <a:extLst>
                            <a:ext uri="{FF2B5EF4-FFF2-40B4-BE49-F238E27FC236}">
                              <a16:creationId xmlns:a16="http://schemas.microsoft.com/office/drawing/2014/main" id="{16A48DF2-D23E-4FFF-A63D-6B54BD9DC527}"/>
                            </a:ext>
                          </a:extLst>
                        </wps:cNvPr>
                        <wps:cNvSpPr>
                          <a:spLocks noChangeArrowheads="1"/>
                        </wps:cNvSpPr>
                        <wps:spPr bwMode="auto">
                          <a:xfrm>
                            <a:off x="2160" y="1660"/>
                            <a:ext cx="276" cy="500"/>
                          </a:xfrm>
                          <a:prstGeom prst="upDownArrow">
                            <a:avLst>
                              <a:gd name="adj1" fmla="val 50000"/>
                              <a:gd name="adj2" fmla="val 28541"/>
                            </a:avLst>
                          </a:prstGeom>
                          <a:solidFill>
                            <a:srgbClr val="FFFFFF"/>
                          </a:solidFill>
                          <a:ln w="12700">
                            <a:solidFill>
                              <a:srgbClr val="000000"/>
                            </a:solidFill>
                            <a:miter lim="800000"/>
                            <a:headEnd/>
                            <a:tailEnd/>
                          </a:ln>
                        </wps:spPr>
                        <wps:bodyPr anchor="ctr"/>
                      </wps:wsp>
                      <wps:wsp>
                        <wps:cNvPr id="11" name="Nawias klamrowy zamykający 13">
                          <a:extLst>
                            <a:ext uri="{FF2B5EF4-FFF2-40B4-BE49-F238E27FC236}">
                              <a16:creationId xmlns:a16="http://schemas.microsoft.com/office/drawing/2014/main" id="{B7CB5396-9729-4291-AFA3-B02FD79C09A9}"/>
                            </a:ext>
                          </a:extLst>
                        </wps:cNvPr>
                        <wps:cNvSpPr>
                          <a:spLocks/>
                        </wps:cNvSpPr>
                        <wps:spPr bwMode="auto">
                          <a:xfrm rot="5400000">
                            <a:off x="1503" y="2457"/>
                            <a:ext cx="309" cy="2956"/>
                          </a:xfrm>
                          <a:prstGeom prst="rightBrace">
                            <a:avLst>
                              <a:gd name="adj1" fmla="val 8326"/>
                              <a:gd name="adj2" fmla="val 50000"/>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anchor="ctr"/>
                      </wps:wsp>
                      <wps:wsp>
                        <wps:cNvPr id="12" name="Nawias klamrowy zamykający 14">
                          <a:extLst>
                            <a:ext uri="{FF2B5EF4-FFF2-40B4-BE49-F238E27FC236}">
                              <a16:creationId xmlns:a16="http://schemas.microsoft.com/office/drawing/2014/main" id="{C69127D1-B89F-4450-97F5-EF518B6A73E6}"/>
                            </a:ext>
                          </a:extLst>
                        </wps:cNvPr>
                        <wps:cNvSpPr>
                          <a:spLocks/>
                        </wps:cNvSpPr>
                        <wps:spPr bwMode="auto">
                          <a:xfrm rot="5400000">
                            <a:off x="5773" y="1787"/>
                            <a:ext cx="308" cy="4293"/>
                          </a:xfrm>
                          <a:prstGeom prst="rightBrace">
                            <a:avLst>
                              <a:gd name="adj1" fmla="val 8324"/>
                              <a:gd name="adj2" fmla="val 50000"/>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anchor="ctr"/>
                      </wps:wsp>
                      <wps:wsp>
                        <wps:cNvPr id="13" name="Nawias klamrowy zamykający 15">
                          <a:extLst>
                            <a:ext uri="{FF2B5EF4-FFF2-40B4-BE49-F238E27FC236}">
                              <a16:creationId xmlns:a16="http://schemas.microsoft.com/office/drawing/2014/main" id="{62840BD8-E2F4-4B66-9B2B-1B689521DBA5}"/>
                            </a:ext>
                          </a:extLst>
                        </wps:cNvPr>
                        <wps:cNvSpPr>
                          <a:spLocks/>
                        </wps:cNvSpPr>
                        <wps:spPr bwMode="auto">
                          <a:xfrm rot="5400000">
                            <a:off x="3847" y="1013"/>
                            <a:ext cx="423" cy="8117"/>
                          </a:xfrm>
                          <a:prstGeom prst="rightBrace">
                            <a:avLst>
                              <a:gd name="adj1" fmla="val 8351"/>
                              <a:gd name="adj2" fmla="val 50000"/>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anchor="ctr"/>
                      </wps:wsp>
                      <wps:wsp>
                        <wps:cNvPr id="14" name="Prostokąt 16">
                          <a:extLst>
                            <a:ext uri="{FF2B5EF4-FFF2-40B4-BE49-F238E27FC236}">
                              <a16:creationId xmlns:a16="http://schemas.microsoft.com/office/drawing/2014/main" id="{DF6AE63A-88E8-4027-8FA5-C212AED17AB9}"/>
                            </a:ext>
                          </a:extLst>
                        </wps:cNvPr>
                        <wps:cNvSpPr>
                          <a:spLocks noChangeArrowheads="1"/>
                        </wps:cNvSpPr>
                        <wps:spPr bwMode="auto">
                          <a:xfrm>
                            <a:off x="360" y="4320"/>
                            <a:ext cx="2707" cy="448"/>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14B0D2D" w14:textId="08E356EB"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Invenzione (creatività)</w:t>
                              </w:r>
                            </w:p>
                          </w:txbxContent>
                        </wps:txbx>
                        <wps:bodyPr anchor="ctr"/>
                      </wps:wsp>
                      <wps:wsp>
                        <wps:cNvPr id="15" name="Prostokąt 17">
                          <a:extLst>
                            <a:ext uri="{FF2B5EF4-FFF2-40B4-BE49-F238E27FC236}">
                              <a16:creationId xmlns:a16="http://schemas.microsoft.com/office/drawing/2014/main" id="{4DDA554A-6A21-450F-8D78-6F25D6F93D81}"/>
                            </a:ext>
                          </a:extLst>
                        </wps:cNvPr>
                        <wps:cNvSpPr>
                          <a:spLocks noChangeArrowheads="1"/>
                        </wps:cNvSpPr>
                        <wps:spPr bwMode="auto">
                          <a:xfrm>
                            <a:off x="4500" y="4140"/>
                            <a:ext cx="2707" cy="449"/>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E0018" w14:textId="25E0C962"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Esplorazione</w:t>
                              </w:r>
                            </w:p>
                          </w:txbxContent>
                        </wps:txbx>
                        <wps:bodyPr anchor="ctr"/>
                      </wps:wsp>
                      <wps:wsp>
                        <wps:cNvPr id="16" name="Prostokąt 18">
                          <a:extLst>
                            <a:ext uri="{FF2B5EF4-FFF2-40B4-BE49-F238E27FC236}">
                              <a16:creationId xmlns:a16="http://schemas.microsoft.com/office/drawing/2014/main" id="{E0611EA4-446F-4C6F-AEE2-9C6788AB9D33}"/>
                            </a:ext>
                          </a:extLst>
                        </wps:cNvPr>
                        <wps:cNvSpPr>
                          <a:spLocks noChangeArrowheads="1"/>
                        </wps:cNvSpPr>
                        <wps:spPr bwMode="auto">
                          <a:xfrm>
                            <a:off x="2880" y="5399"/>
                            <a:ext cx="2707" cy="449"/>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4ED1651" w14:textId="09A8841F"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Innovazione</w:t>
                              </w:r>
                            </w:p>
                          </w:txbxContent>
                        </wps:txbx>
                        <wps:bodyPr anchor="ctr"/>
                      </wps:wsp>
                    </wpg:wgp>
                  </a:graphicData>
                </a:graphic>
                <wp14:sizeRelH relativeFrom="margin">
                  <wp14:pctWidth>0</wp14:pctWidth>
                </wp14:sizeRelH>
                <wp14:sizeRelV relativeFrom="margin">
                  <wp14:pctHeight>0</wp14:pctHeight>
                </wp14:sizeRelV>
              </wp:anchor>
            </w:drawing>
          </mc:Choice>
          <mc:Fallback>
            <w:pict>
              <v:group w14:anchorId="30B2E685" id="Group 2" o:spid="_x0000_s1026" style="position:absolute;left:0;text-align:left;margin-left:1.45pt;margin-top:14.2pt;width:463.35pt;height:305.95pt;z-index:251659264;mso-width-relative:margin;mso-height-relative:margin" coordsize="8117,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">
                <v:rect id="Prostokąt 1" o:spid="_x0000_s1027" style="position:absolute;left:360;width:2076;height:76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" strokeweight="1pt">
                  <v:textbox>
                    <w:txbxContent>
                      <w:p w14:paraId="271E9C81" w14:textId="0CD71B0E"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Crea idee</w:t>
                        </w:r>
                      </w:p>
                    </w:txbxContent>
                  </v:textbox>
                </v:rect>
                <v:rect id="Prostokąt 4" o:spid="_x0000_s1028" style="position:absolute;left:1958;top:1080;width:2393;height:57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" strokeweight="1pt">
                  <v:textbox>
                    <w:txbxContent>
                      <w:p w14:paraId="705FA2E1" w14:textId="067C5D30"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Realizza un'opportunità</w:t>
                        </w:r>
                      </w:p>
                    </w:txbxContent>
                  </v:textbox>
                </v:rect>
                <v:rect id="Prostokąt 5" o:spid="_x0000_s1029" style="position:absolute;left:3922;top:2033;width:3496;height:4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" strokeweight="1pt">
                  <v:textbox>
                    <w:txbxContent>
                      <w:p w14:paraId="1CFE07FE" w14:textId="29F295D9"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Sviluppo di idee</w:t>
                        </w:r>
                      </w:p>
                    </w:txbxContent>
                  </v:textbox>
                </v:rect>
                <v:rect id="Prostokąt 6" o:spid="_x0000_s1030" style="position:absolute;left:5400;top:3059;width:1800;height:5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" strokeweight="1pt">
                  <v:textbox>
                    <w:txbxContent>
                      <w:p w14:paraId="118EDADC" w14:textId="643D9267"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Commercializzazione</w:t>
                        </w:r>
                      </w:p>
                    </w:txbxContent>
                  </v:textbox>
                </v:rect>
                <v:rect id="Prostokąt 7" o:spid="_x0000_s1031" style="position:absolute;left:720;top:2160;width:2126;height:89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" strokeweight="1pt">
                  <v:textbox>
                    <w:txbxContent>
                      <w:p w14:paraId="281C44A2" w14:textId="6E63DAD6" w:rsidR="00602ACD" w:rsidRPr="00602ACD" w:rsidRDefault="00602ACD" w:rsidP="00602ACD">
                        <w:pPr>
                          <w:kinsoku w:val="0"/>
                          <w:overflowPunct w:val="0"/>
                          <w:jc w:val="center"/>
                          <w:textAlignment w:val="baseline"/>
                          <w:rPr>
                            <w:sz w:val="24"/>
                            <w:szCs w:val="24"/>
                            <w:lang w:val="en-GB"/>
                          </w:rPr>
                        </w:pPr>
                        <w:r>
                          <w:rPr>
                            <w:rFonts w:ascii="Mangal" w:hAnsi="Mangal" w:cs="Arial"/>
                            <w:color w:val="000000" w:themeColor="text1"/>
                            <w:kern w:val="24"/>
                            <w:lang w:val="en-GB"/>
                          </w:rPr>
                          <w:t>Valutazione delle idee</w:t>
                        </w:r>
                      </w:p>
                    </w:txbxContent>
                  </v:textbox>
                </v:rect>
                <v:shape id="Strzałka: wygięta w górę 8" o:spid="_x0000_s1032" style="position:absolute;left:1337;top:799;width:654;height:570;rotation:90;visibility:visible;mso-wrap-style:square;v-text-anchor:middle" coordsize="552277,36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" path="m,291579r426605,l426605,140776r-55302,l461790,r90487,140776l496975,140776r,221173l,361949,,291579xe" strokeweight="1pt">
                  <v:stroke joinstyle="miter"/>
                  <v:path arrowok="t" o:connecttype="custom" o:connectlocs="0,0;0,0;0,0;0,0;0,0;0,0;0,0;0,0;0,0;0,0" o:connectangles="0,0,0,0,0,0,0,0,0,0"/>
                </v:shape>
                <v:shape id="Strzałka: wygięta w górę 9" o:spid="_x0000_s1033" style="position:absolute;left:3235;top:1665;width:680;height:669;rotation:90;visibility:visible;mso-wrap-style:square;v-text-anchor:middle" coordsize="552277,36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" path="m,291579r426605,l426605,140776r-55302,l461790,r90487,140776l496975,140776r,221173l,361949,,291579xe" strokeweight="1pt">
                  <v:stroke joinstyle="miter"/>
                  <v:path arrowok="t" o:connecttype="custom" o:connectlocs="0,0;0,0;0,0;0,0;0,0;0,0;0,0;0,0;0,0;0,0" o:connectangles="0,0,0,0,0,0,0,0,0,0"/>
                </v:shape>
                <v:shape id="Strzałka: wygięta w górę 10" o:spid="_x0000_s1034" style="position:absolute;left:4653;top:2670;width:870;height:570;rotation:90;visibility:visible;mso-wrap-style:square;v-text-anchor:middle" coordsize="552277,36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" path="m,291579r426605,l426605,140776r-55302,l461790,r90487,140776l496975,140776r,221173l,361949,,291579xe" strokeweight="1pt">
                  <v:stroke joinstyle="miter"/>
                  <v:path arrowok="t" o:connecttype="custom" o:connectlocs="0,0;0,0;0,0;0,0;0,0;0,0;0,0;0,0;0,0;0,0" o:connectangles="0,0,0,0,0,0,0,0,0,0"/>
                </v:shap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Strzałka: w górę i w dół 11" o:spid="_x0000_s1035" type="#_x0000_t70" style="position:absolute;left:2160;top:1660;width:276;height: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" adj=",3403"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Nawias klamrowy zamykający 13" o:spid="_x0000_s1036" type="#_x0000_t88" style="position:absolute;left:1503;top:2457;width:309;height:29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" adj="188" strokeweight=".5pt">
                  <v:stroke joinstyle="miter"/>
                </v:shape>
                <v:shape id="Nawias klamrowy zamykający 14" o:spid="_x0000_s1037" type="#_x0000_t88" style="position:absolute;left:5773;top:1787;width:308;height:42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" adj="129" strokeweight=".5pt">
                  <v:stroke joinstyle="miter"/>
                </v:shape>
                <v:shape id="Nawias klamrowy zamykający 15" o:spid="_x0000_s1038" type="#_x0000_t88" style="position:absolute;left:3847;top:1013;width:423;height:811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" adj="94" strokeweight=".5pt">
                  <v:stroke joinstyle="miter"/>
                </v:shape>
                <v:rect id="Prostokąt 16" o:spid="_x0000_s1039" style="position:absolute;left:360;top:4320;width:2707;height: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" stroked="f" strokeweight="1pt">
                  <v:textbox>
                    <w:txbxContent>
                      <w:p w14:paraId="114B0D2D" w14:textId="08E356EB"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Invenzione (creatività)</w:t>
                        </w:r>
                      </w:p>
                    </w:txbxContent>
                  </v:textbox>
                </v:rect>
                <v:rect id="Prostokąt 17" o:spid="_x0000_s1040" style="position:absolute;left:4500;top:4140;width:2707;height: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" stroked="f" strokeweight="1pt">
                  <v:textbox>
                    <w:txbxContent>
                      <w:p w14:paraId="051E0018" w14:textId="25E0C962"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Esplorazione</w:t>
                        </w:r>
                      </w:p>
                    </w:txbxContent>
                  </v:textbox>
                </v:rect>
                <v:rect id="Prostokąt 18" o:spid="_x0000_s1041" style="position:absolute;left:2880;top:5399;width:2707;height: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" stroked="f" strokeweight="1pt">
                  <v:textbox>
                    <w:txbxContent>
                      <w:p w14:paraId="04ED1651" w14:textId="09A8841F" w:rsidR="00602ACD" w:rsidRPr="008E1B1A" w:rsidRDefault="008E1B1A" w:rsidP="00602ACD">
                        <w:pPr>
                          <w:kinsoku w:val="0"/>
                          <w:overflowPunct w:val="0"/>
                          <w:jc w:val="center"/>
                          <w:textAlignment w:val="baseline"/>
                          <w:rPr>
                            <w:sz w:val="24"/>
                            <w:szCs w:val="24"/>
                            <w:lang w:val="en-GB"/>
                          </w:rPr>
                        </w:pPr>
                        <w:r>
                          <w:rPr>
                            <w:rFonts w:ascii="Mangal" w:hAnsi="Mangal" w:cs="Arial"/>
                            <w:color w:val="000000" w:themeColor="text1"/>
                            <w:kern w:val="24"/>
                            <w:lang w:val="en-GB"/>
                          </w:rPr>
                          <w:t>Innovazione</w:t>
                        </w:r>
                      </w:p>
                    </w:txbxContent>
                  </v:textbox>
                </v:rect>
              </v:group>
            </w:pict>
          </mc:Fallback>
        </mc:AlternateContent>
      </w:r>
    </w:p>
    <w:p w14:paraId="40FFA534" w14:textId="2EB186F0" w:rsidR="002E5C1B" w:rsidRPr="008E3CD7" w:rsidRDefault="002E5C1B" w:rsidP="002E5C1B">
      <w:pPr>
        <w:ind w:left="360"/>
        <w:jc w:val="both"/>
        <w:rPr>
          <w:rFonts w:asciiTheme="majorHAnsi" w:hAnsiTheme="majorHAnsi" w:cstheme="majorHAnsi"/>
        </w:rPr>
      </w:pPr>
    </w:p>
    <w:p w14:paraId="0F0DD1D8" w14:textId="3637B312" w:rsidR="00B743A6" w:rsidRPr="008E3CD7" w:rsidRDefault="00B743A6" w:rsidP="000E5096">
      <w:pPr>
        <w:jc w:val="both"/>
        <w:rPr>
          <w:rFonts w:asciiTheme="majorHAnsi" w:hAnsiTheme="majorHAnsi" w:cstheme="majorHAnsi"/>
        </w:rPr>
      </w:pPr>
    </w:p>
    <w:p w14:paraId="50F85729" w14:textId="20E13C8E" w:rsidR="004F3D9D" w:rsidRPr="008E3CD7" w:rsidRDefault="004F3D9D" w:rsidP="004F3D9D">
      <w:pPr>
        <w:jc w:val="both"/>
        <w:rPr>
          <w:rFonts w:asciiTheme="majorHAnsi" w:hAnsiTheme="majorHAnsi" w:cstheme="majorHAnsi"/>
        </w:rPr>
      </w:pPr>
    </w:p>
    <w:p w14:paraId="7BDCDC43" w14:textId="62FAFDE2" w:rsidR="008E1B1A" w:rsidRPr="008E3CD7" w:rsidRDefault="008E1B1A" w:rsidP="004F3D9D">
      <w:pPr>
        <w:jc w:val="both"/>
        <w:rPr>
          <w:rFonts w:asciiTheme="majorHAnsi" w:hAnsiTheme="majorHAnsi" w:cstheme="majorHAnsi"/>
        </w:rPr>
      </w:pPr>
    </w:p>
    <w:p w14:paraId="51EAB791" w14:textId="3491282B" w:rsidR="008E1B1A" w:rsidRPr="008E3CD7" w:rsidRDefault="008E1B1A" w:rsidP="004F3D9D">
      <w:pPr>
        <w:jc w:val="both"/>
        <w:rPr>
          <w:rFonts w:asciiTheme="majorHAnsi" w:hAnsiTheme="majorHAnsi" w:cstheme="majorHAnsi"/>
        </w:rPr>
      </w:pPr>
    </w:p>
    <w:p w14:paraId="3FBEC214" w14:textId="1428458C" w:rsidR="008E1B1A" w:rsidRPr="008E3CD7" w:rsidRDefault="008E1B1A" w:rsidP="004F3D9D">
      <w:pPr>
        <w:jc w:val="both"/>
        <w:rPr>
          <w:rFonts w:asciiTheme="majorHAnsi" w:hAnsiTheme="majorHAnsi" w:cstheme="majorHAnsi"/>
        </w:rPr>
      </w:pPr>
    </w:p>
    <w:p w14:paraId="6800BBE3" w14:textId="7F34DDDC" w:rsidR="008E1B1A" w:rsidRPr="008E3CD7" w:rsidRDefault="008E1B1A" w:rsidP="004F3D9D">
      <w:pPr>
        <w:jc w:val="both"/>
        <w:rPr>
          <w:rFonts w:asciiTheme="majorHAnsi" w:hAnsiTheme="majorHAnsi" w:cstheme="majorHAnsi"/>
        </w:rPr>
      </w:pPr>
    </w:p>
    <w:p w14:paraId="2A303E6E" w14:textId="17D7BF08" w:rsidR="008E1B1A" w:rsidRPr="008E3CD7" w:rsidRDefault="008E1B1A" w:rsidP="004F3D9D">
      <w:pPr>
        <w:jc w:val="both"/>
        <w:rPr>
          <w:rFonts w:asciiTheme="majorHAnsi" w:hAnsiTheme="majorHAnsi" w:cstheme="majorHAnsi"/>
        </w:rPr>
      </w:pPr>
    </w:p>
    <w:p w14:paraId="4AC84ACE" w14:textId="00EAA3D2" w:rsidR="008E1B1A" w:rsidRPr="008E3CD7" w:rsidRDefault="008E1B1A" w:rsidP="004F3D9D">
      <w:pPr>
        <w:jc w:val="both"/>
        <w:rPr>
          <w:rFonts w:asciiTheme="majorHAnsi" w:hAnsiTheme="majorHAnsi" w:cstheme="majorHAnsi"/>
        </w:rPr>
      </w:pPr>
    </w:p>
    <w:p w14:paraId="449B60BE" w14:textId="17DB2E5F" w:rsidR="008E1B1A" w:rsidRPr="008E3CD7" w:rsidRDefault="008E1B1A" w:rsidP="004F3D9D">
      <w:pPr>
        <w:jc w:val="both"/>
        <w:rPr>
          <w:rFonts w:asciiTheme="majorHAnsi" w:hAnsiTheme="majorHAnsi" w:cstheme="majorHAnsi"/>
        </w:rPr>
      </w:pPr>
    </w:p>
    <w:p w14:paraId="4E8EAD2E" w14:textId="5296A02A" w:rsidR="008E1B1A" w:rsidRPr="008E3CD7" w:rsidRDefault="008E1B1A" w:rsidP="004F3D9D">
      <w:pPr>
        <w:jc w:val="both"/>
        <w:rPr>
          <w:rFonts w:asciiTheme="majorHAnsi" w:hAnsiTheme="majorHAnsi" w:cstheme="majorHAnsi"/>
        </w:rPr>
      </w:pPr>
    </w:p>
    <w:p w14:paraId="778B5F05" w14:textId="38C93502" w:rsidR="008E1B1A" w:rsidRPr="008E3CD7" w:rsidRDefault="008E1B1A" w:rsidP="004F3D9D">
      <w:pPr>
        <w:jc w:val="both"/>
        <w:rPr>
          <w:rFonts w:asciiTheme="majorHAnsi" w:hAnsiTheme="majorHAnsi" w:cstheme="majorHAnsi"/>
        </w:rPr>
      </w:pPr>
    </w:p>
    <w:p w14:paraId="1A61AEBA" w14:textId="28FE7268" w:rsidR="008E1B1A" w:rsidRPr="008E3CD7" w:rsidRDefault="008E1B1A" w:rsidP="004F3D9D">
      <w:pPr>
        <w:jc w:val="both"/>
        <w:rPr>
          <w:rFonts w:asciiTheme="majorHAnsi" w:hAnsiTheme="majorHAnsi" w:cstheme="majorHAnsi"/>
        </w:rPr>
      </w:pPr>
      <w:r w:rsidRPr="008E3CD7">
        <w:rPr>
          <w:rFonts w:asciiTheme="majorHAnsi" w:hAnsiTheme="majorHAnsi" w:cstheme="majorHAnsi"/>
        </w:rPr>
        <w:lastRenderedPageBreak/>
        <w:t>Diapositiva 24</w:t>
      </w:r>
    </w:p>
    <w:p w14:paraId="4477CA2F" w14:textId="5D91019C" w:rsidR="008E1B1A" w:rsidRPr="008E3CD7" w:rsidRDefault="008E1B1A" w:rsidP="004F3D9D">
      <w:pPr>
        <w:jc w:val="both"/>
        <w:rPr>
          <w:rFonts w:asciiTheme="majorHAnsi" w:hAnsiTheme="majorHAnsi" w:cstheme="majorHAnsi"/>
        </w:rPr>
      </w:pPr>
      <w:r w:rsidRPr="008E3CD7">
        <w:rPr>
          <w:rFonts w:asciiTheme="majorHAnsi" w:hAnsiTheme="majorHAnsi" w:cstheme="majorHAnsi"/>
        </w:rPr>
        <w:t>È possibile gestire un'impresa senza rischi?</w:t>
      </w:r>
    </w:p>
    <w:p w14:paraId="1EF79DCF" w14:textId="3965F9E4" w:rsidR="008E1B1A" w:rsidRPr="008E3CD7" w:rsidRDefault="008E1B1A" w:rsidP="004F3D9D">
      <w:pPr>
        <w:jc w:val="both"/>
        <w:rPr>
          <w:rFonts w:asciiTheme="majorHAnsi" w:hAnsiTheme="majorHAnsi" w:cstheme="majorHAnsi"/>
        </w:rPr>
      </w:pPr>
      <w:r w:rsidRPr="008E3CD7">
        <w:rPr>
          <w:rFonts w:asciiTheme="majorHAnsi" w:hAnsiTheme="majorHAnsi" w:cstheme="majorHAnsi"/>
        </w:rPr>
        <w:t>La gestione di un'impresa comporta sempre dei rischi. A volte il rischio deriva dalla possibilità di modificare gli obblighi legali (ad esempio, se la legge cambia, l'attività può improvvisamente e automaticamente diventare meno redditizia).</w:t>
      </w:r>
    </w:p>
    <w:p w14:paraId="18307DDE" w14:textId="194534FD" w:rsidR="008E1B1A" w:rsidRPr="008E3CD7" w:rsidRDefault="008E1B1A" w:rsidP="004F3D9D">
      <w:pPr>
        <w:jc w:val="both"/>
        <w:rPr>
          <w:rFonts w:asciiTheme="majorHAnsi" w:hAnsiTheme="majorHAnsi" w:cstheme="majorHAnsi"/>
        </w:rPr>
      </w:pPr>
      <w:r w:rsidRPr="008E3CD7">
        <w:rPr>
          <w:rFonts w:asciiTheme="majorHAnsi" w:hAnsiTheme="majorHAnsi" w:cstheme="majorHAnsi"/>
        </w:rPr>
        <w:t>Inoltre, non è raro che le aziende falliscano a causa di una cattiva gestione. Tuttavia, è importante tenere presente che molti dei più grandi imprenditori di tutto il mondo hanno subito molti fallimenti prima di avere successo.</w:t>
      </w:r>
    </w:p>
    <w:p w14:paraId="31659B56" w14:textId="489AE067" w:rsidR="008E1B1A" w:rsidRPr="008E3CD7" w:rsidRDefault="008E1B1A" w:rsidP="004F3D9D">
      <w:pPr>
        <w:jc w:val="both"/>
        <w:rPr>
          <w:rFonts w:asciiTheme="majorHAnsi" w:hAnsiTheme="majorHAnsi" w:cstheme="majorHAnsi"/>
        </w:rPr>
      </w:pPr>
      <w:r w:rsidRPr="008E3CD7">
        <w:rPr>
          <w:rFonts w:asciiTheme="majorHAnsi" w:hAnsiTheme="majorHAnsi" w:cstheme="majorHAnsi"/>
        </w:rPr>
        <w:t>Il fallimento non è una "prova" che non sei in grado di gestire la tua attività. Anzi! È importante considerare la sconfitta come una lezione preziosa. Ci sono aziende che non impiegano dipendenti per ruoli di responsabilità, anche se non hanno mai fallito. Il fallimento è spesso il biglietto per il successo aziendale.</w:t>
      </w:r>
    </w:p>
    <w:p w14:paraId="789FAF9F" w14:textId="3121863A" w:rsidR="008E1B1A" w:rsidRPr="008E3CD7" w:rsidRDefault="008E1B1A" w:rsidP="004F3D9D">
      <w:pPr>
        <w:jc w:val="both"/>
        <w:rPr>
          <w:rFonts w:asciiTheme="majorHAnsi" w:hAnsiTheme="majorHAnsi" w:cstheme="majorHAnsi"/>
        </w:rPr>
      </w:pPr>
      <w:r w:rsidRPr="008E3CD7">
        <w:rPr>
          <w:rFonts w:asciiTheme="majorHAnsi" w:hAnsiTheme="majorHAnsi" w:cstheme="majorHAnsi"/>
        </w:rPr>
        <w:t>Diapositiva 25</w:t>
      </w:r>
    </w:p>
    <w:p w14:paraId="6E271C0F" w14:textId="23ECA324" w:rsidR="008E1B1A" w:rsidRPr="008E3CD7" w:rsidRDefault="008E1B1A" w:rsidP="004F3D9D">
      <w:pPr>
        <w:jc w:val="both"/>
        <w:rPr>
          <w:rFonts w:asciiTheme="majorHAnsi" w:hAnsiTheme="majorHAnsi" w:cstheme="majorHAnsi"/>
        </w:rPr>
      </w:pPr>
      <w:r w:rsidRPr="008E3CD7">
        <w:rPr>
          <w:rFonts w:asciiTheme="majorHAnsi" w:hAnsiTheme="majorHAnsi" w:cstheme="majorHAnsi"/>
        </w:rPr>
        <w:t>Perché gli imprenditori falliscono? (1)</w:t>
      </w:r>
    </w:p>
    <w:p w14:paraId="483B5E77" w14:textId="1FBEBEEA" w:rsidR="008E1B1A" w:rsidRPr="008E3CD7" w:rsidRDefault="008E1B1A" w:rsidP="004F3D9D">
      <w:pPr>
        <w:jc w:val="both"/>
        <w:rPr>
          <w:rFonts w:asciiTheme="majorHAnsi" w:hAnsiTheme="majorHAnsi" w:cstheme="majorHAnsi"/>
        </w:rPr>
      </w:pPr>
      <w:r w:rsidRPr="008E3CD7">
        <w:rPr>
          <w:rFonts w:asciiTheme="majorHAnsi" w:hAnsiTheme="majorHAnsi" w:cstheme="majorHAnsi"/>
        </w:rPr>
        <w:t>I motivi per cui le aziende hanno successo o falliscono sono molto diversi.</w:t>
      </w:r>
    </w:p>
    <w:p w14:paraId="73AEEBD3" w14:textId="3049D88F" w:rsidR="00FD60BB" w:rsidRPr="008E3CD7" w:rsidRDefault="00FD60BB" w:rsidP="004F3D9D">
      <w:pPr>
        <w:jc w:val="both"/>
        <w:rPr>
          <w:rFonts w:asciiTheme="majorHAnsi" w:hAnsiTheme="majorHAnsi" w:cstheme="majorHAnsi"/>
        </w:rPr>
      </w:pPr>
      <w:r w:rsidRPr="008E3CD7">
        <w:rPr>
          <w:rFonts w:asciiTheme="majorHAnsi" w:hAnsiTheme="majorHAnsi" w:cstheme="majorHAnsi"/>
        </w:rPr>
        <w:t>Se ci fosse un elenco di prescrizioni per il successo negli affari, la sua attuazione sarebbe stata molto più semplice ... Ma avrebbe perso tutto il divertimento!</w:t>
      </w:r>
    </w:p>
    <w:p w14:paraId="02F2085F" w14:textId="672840B9" w:rsidR="00FD60BB" w:rsidRPr="008E3CD7" w:rsidRDefault="00FD60BB" w:rsidP="004F3D9D">
      <w:pPr>
        <w:jc w:val="both"/>
        <w:rPr>
          <w:rFonts w:asciiTheme="majorHAnsi" w:hAnsiTheme="majorHAnsi" w:cstheme="majorHAnsi"/>
        </w:rPr>
      </w:pPr>
      <w:r w:rsidRPr="008E3CD7">
        <w:rPr>
          <w:rFonts w:asciiTheme="majorHAnsi" w:hAnsiTheme="majorHAnsi" w:cstheme="majorHAnsi"/>
        </w:rPr>
        <w:t>D'altra parte, va notato che molti fallimenti aziendali potrebbero essere facilmente evitati se proprietari e manager spesso seguissero il buon senso.</w:t>
      </w:r>
    </w:p>
    <w:p w14:paraId="0E47F418" w14:textId="1C11EE3E" w:rsidR="00FD60BB" w:rsidRPr="008E3CD7" w:rsidRDefault="00FD60BB" w:rsidP="004F3D9D">
      <w:pPr>
        <w:jc w:val="both"/>
        <w:rPr>
          <w:rFonts w:asciiTheme="majorHAnsi" w:hAnsiTheme="majorHAnsi" w:cstheme="majorHAnsi"/>
        </w:rPr>
      </w:pPr>
      <w:r w:rsidRPr="008E3CD7">
        <w:rPr>
          <w:rFonts w:asciiTheme="majorHAnsi" w:hAnsiTheme="majorHAnsi" w:cstheme="majorHAnsi"/>
        </w:rPr>
        <w:t>Diapositiva 26</w:t>
      </w:r>
    </w:p>
    <w:p w14:paraId="4C0849AF" w14:textId="21B020A0" w:rsidR="00FD60BB" w:rsidRPr="008E3CD7" w:rsidRDefault="00FD60BB" w:rsidP="00FD60BB">
      <w:pPr>
        <w:jc w:val="both"/>
        <w:rPr>
          <w:rFonts w:asciiTheme="majorHAnsi" w:hAnsiTheme="majorHAnsi" w:cstheme="majorHAnsi"/>
        </w:rPr>
      </w:pPr>
      <w:r w:rsidRPr="008E3CD7">
        <w:rPr>
          <w:rFonts w:asciiTheme="majorHAnsi" w:hAnsiTheme="majorHAnsi" w:cstheme="majorHAnsi"/>
        </w:rPr>
        <w:t>Perché gli imprenditori falliscono? (Due)</w:t>
      </w:r>
    </w:p>
    <w:p w14:paraId="7CE04F9F" w14:textId="05C9EAEA" w:rsidR="00FD60BB" w:rsidRPr="008E3CD7" w:rsidRDefault="002830C1" w:rsidP="00FD60BB">
      <w:pPr>
        <w:jc w:val="both"/>
        <w:rPr>
          <w:rFonts w:asciiTheme="majorHAnsi" w:hAnsiTheme="majorHAnsi" w:cstheme="majorHAnsi"/>
        </w:rPr>
      </w:pPr>
      <w:r w:rsidRPr="008E3CD7">
        <w:rPr>
          <w:rFonts w:asciiTheme="majorHAnsi" w:hAnsiTheme="majorHAnsi" w:cstheme="majorHAnsi"/>
        </w:rPr>
        <w:t>Tutti falliscono nella vita. Ma un buon imprenditore può rialzarsi dopo una sconfitta, trovare l'energia per continuare a lavorare e, soprattutto, imparare e trarre conclusioni.</w:t>
      </w:r>
    </w:p>
    <w:p w14:paraId="2E45CA15" w14:textId="0D248CBD" w:rsidR="002830C1" w:rsidRPr="008E3CD7" w:rsidRDefault="002830C1" w:rsidP="00FD60BB">
      <w:pPr>
        <w:jc w:val="both"/>
        <w:rPr>
          <w:rFonts w:asciiTheme="majorHAnsi" w:hAnsiTheme="majorHAnsi" w:cstheme="majorHAnsi"/>
        </w:rPr>
      </w:pPr>
      <w:r w:rsidRPr="008E3CD7">
        <w:rPr>
          <w:rFonts w:asciiTheme="majorHAnsi" w:hAnsiTheme="majorHAnsi" w:cstheme="majorHAnsi"/>
        </w:rPr>
        <w:t>Il famoso politico britannico del XX secolo Winston Churchill ha affermato che il successo è la capacità di passare da un fallimento all'altro e non arrendersi mai.</w:t>
      </w:r>
    </w:p>
    <w:p w14:paraId="4E37F35E" w14:textId="4111BA8B" w:rsidR="002830C1" w:rsidRPr="008E3CD7" w:rsidRDefault="002830C1" w:rsidP="00FD60BB">
      <w:pPr>
        <w:jc w:val="both"/>
        <w:rPr>
          <w:rFonts w:asciiTheme="majorHAnsi" w:hAnsiTheme="majorHAnsi" w:cstheme="majorHAnsi"/>
        </w:rPr>
      </w:pPr>
      <w:r w:rsidRPr="008E3CD7">
        <w:rPr>
          <w:rFonts w:asciiTheme="majorHAnsi" w:hAnsiTheme="majorHAnsi" w:cstheme="majorHAnsi"/>
        </w:rPr>
        <w:t>I fallimenti e gli errori aziendali sono causati principalmente dalle persone, il cosiddetto fattore umano. A volte capita che il fallimento di un'azienda non significhi il fallimento del prodotto.</w:t>
      </w:r>
    </w:p>
    <w:p w14:paraId="602E3026" w14:textId="19F929ED" w:rsidR="002830C1" w:rsidRPr="008E3CD7" w:rsidRDefault="002830C1" w:rsidP="00FD60BB">
      <w:pPr>
        <w:jc w:val="both"/>
        <w:rPr>
          <w:rFonts w:asciiTheme="majorHAnsi" w:hAnsiTheme="majorHAnsi" w:cstheme="majorHAnsi"/>
        </w:rPr>
      </w:pPr>
      <w:r w:rsidRPr="008E3CD7">
        <w:rPr>
          <w:rFonts w:asciiTheme="majorHAnsi" w:hAnsiTheme="majorHAnsi" w:cstheme="majorHAnsi"/>
        </w:rPr>
        <w:t>Ad esempio, Xerox ha creato un'interfaccia utente grafica e non è riuscita perché non è stato in grado di implementarla. Tuttavia, Microsoft ha fatto questo ed è così che è stato creato il sistema operativo Windows. Xerox ha anche inventato quello che oggi chiamiamo "mouse per computer". Tuttavia, nessuna delle sue invenzioni nel settore dei computer ha portato profitti a Xerox.</w:t>
      </w:r>
    </w:p>
    <w:p w14:paraId="06CA184E" w14:textId="1BE75284" w:rsidR="0063096C" w:rsidRPr="008E3CD7" w:rsidRDefault="0063096C" w:rsidP="00FD60BB">
      <w:pPr>
        <w:jc w:val="both"/>
        <w:rPr>
          <w:rFonts w:asciiTheme="majorHAnsi" w:hAnsiTheme="majorHAnsi" w:cstheme="majorHAnsi"/>
        </w:rPr>
      </w:pPr>
      <w:r w:rsidRPr="008E3CD7">
        <w:rPr>
          <w:rFonts w:asciiTheme="majorHAnsi" w:hAnsiTheme="majorHAnsi" w:cstheme="majorHAnsi"/>
        </w:rPr>
        <w:t>Diapositiva 27</w:t>
      </w:r>
    </w:p>
    <w:p w14:paraId="14554CDA" w14:textId="48FACE9E" w:rsidR="0063096C" w:rsidRPr="008E3CD7" w:rsidRDefault="0063096C" w:rsidP="005C56CF">
      <w:pPr>
        <w:pStyle w:val="Akapitzlist"/>
        <w:numPr>
          <w:ilvl w:val="1"/>
          <w:numId w:val="15"/>
        </w:numPr>
        <w:jc w:val="both"/>
        <w:rPr>
          <w:rFonts w:asciiTheme="majorHAnsi" w:hAnsiTheme="majorHAnsi" w:cstheme="majorHAnsi"/>
        </w:rPr>
      </w:pPr>
      <w:r w:rsidRPr="008E3CD7">
        <w:rPr>
          <w:rFonts w:asciiTheme="majorHAnsi" w:hAnsiTheme="majorHAnsi" w:cstheme="majorHAnsi"/>
        </w:rPr>
        <w:t>Competenze future per gli imprenditori</w:t>
      </w:r>
    </w:p>
    <w:p w14:paraId="2472100D" w14:textId="64123E87" w:rsidR="0063096C" w:rsidRPr="008E3CD7" w:rsidRDefault="0063096C" w:rsidP="0063096C">
      <w:pPr>
        <w:jc w:val="both"/>
        <w:rPr>
          <w:rFonts w:asciiTheme="majorHAnsi" w:hAnsiTheme="majorHAnsi" w:cstheme="majorHAnsi"/>
        </w:rPr>
      </w:pPr>
      <w:r w:rsidRPr="008E3CD7">
        <w:rPr>
          <w:rFonts w:asciiTheme="majorHAnsi" w:hAnsiTheme="majorHAnsi" w:cstheme="majorHAnsi"/>
        </w:rPr>
        <w:t>Diapositiva 28</w:t>
      </w:r>
    </w:p>
    <w:p w14:paraId="2AF5AA8B" w14:textId="2C09654D" w:rsidR="0063096C" w:rsidRPr="008E3CD7" w:rsidRDefault="0063096C" w:rsidP="0063096C">
      <w:pPr>
        <w:jc w:val="both"/>
        <w:rPr>
          <w:rFonts w:asciiTheme="majorHAnsi" w:hAnsiTheme="majorHAnsi" w:cstheme="majorHAnsi"/>
        </w:rPr>
      </w:pPr>
      <w:r w:rsidRPr="008E3CD7">
        <w:rPr>
          <w:rFonts w:asciiTheme="majorHAnsi" w:hAnsiTheme="majorHAnsi" w:cstheme="majorHAnsi"/>
        </w:rPr>
        <w:t>I cambiamenti ci aspettano! (1)</w:t>
      </w:r>
    </w:p>
    <w:p w14:paraId="7F8009F2" w14:textId="77E6EF4D" w:rsidR="0063096C" w:rsidRPr="008E3CD7" w:rsidRDefault="0063096C" w:rsidP="0063096C">
      <w:pPr>
        <w:pStyle w:val="Akapitzlist"/>
        <w:numPr>
          <w:ilvl w:val="0"/>
          <w:numId w:val="11"/>
        </w:numPr>
        <w:jc w:val="both"/>
        <w:rPr>
          <w:rFonts w:asciiTheme="majorHAnsi" w:hAnsiTheme="majorHAnsi" w:cstheme="majorHAnsi"/>
        </w:rPr>
      </w:pPr>
      <w:r w:rsidRPr="008E3CD7">
        <w:rPr>
          <w:rFonts w:asciiTheme="majorHAnsi" w:hAnsiTheme="majorHAnsi" w:cstheme="majorHAnsi"/>
        </w:rPr>
        <w:t>Ci si dovrebbe aspettare che strutture organizzative rigide scompaiano in molte aziende;</w:t>
      </w:r>
    </w:p>
    <w:p w14:paraId="7A62B5C6" w14:textId="77777777" w:rsidR="00B71BA0" w:rsidRPr="008E3CD7" w:rsidRDefault="0063096C" w:rsidP="0063096C">
      <w:pPr>
        <w:pStyle w:val="Akapitzlist"/>
        <w:numPr>
          <w:ilvl w:val="0"/>
          <w:numId w:val="11"/>
        </w:numPr>
        <w:jc w:val="both"/>
        <w:rPr>
          <w:rFonts w:asciiTheme="majorHAnsi" w:hAnsiTheme="majorHAnsi" w:cstheme="majorHAnsi"/>
        </w:rPr>
      </w:pPr>
      <w:r w:rsidRPr="008E3CD7">
        <w:rPr>
          <w:rFonts w:asciiTheme="majorHAnsi" w:hAnsiTheme="majorHAnsi" w:cstheme="majorHAnsi"/>
        </w:rPr>
        <w:lastRenderedPageBreak/>
        <w:t>Oggi esistono molte guide dedicate agli imprenditori, il cui scopo è insegnarti a muoverti più velocemente degli altri. Ma in futuro, questo tipo di libro sarà obsoleto come lo è oggi un libro di cucina degli anni '50.</w:t>
      </w:r>
    </w:p>
    <w:p w14:paraId="1A3E2240" w14:textId="77777777" w:rsidR="00B71BA0" w:rsidRPr="008E3CD7" w:rsidRDefault="00B71BA0" w:rsidP="0063096C">
      <w:pPr>
        <w:pStyle w:val="Akapitzlist"/>
        <w:numPr>
          <w:ilvl w:val="0"/>
          <w:numId w:val="11"/>
        </w:numPr>
        <w:jc w:val="both"/>
        <w:rPr>
          <w:rFonts w:asciiTheme="majorHAnsi" w:hAnsiTheme="majorHAnsi" w:cstheme="majorHAnsi"/>
        </w:rPr>
      </w:pPr>
      <w:r w:rsidRPr="008E3CD7">
        <w:rPr>
          <w:rFonts w:asciiTheme="majorHAnsi" w:hAnsiTheme="majorHAnsi" w:cstheme="majorHAnsi"/>
        </w:rPr>
        <w:t>Nel 21 ° secolo, le aziende non avranno bisogno di strutture organizzative. Secondo alcuni studi, le aziende nel mondo si sono appiattite di circa il 25% nell'ultimo quarto di secolo.</w:t>
      </w:r>
    </w:p>
    <w:p w14:paraId="6E9B8F4A" w14:textId="77777777" w:rsidR="00B71BA0" w:rsidRPr="008E3CD7" w:rsidRDefault="00B71BA0" w:rsidP="00B71BA0">
      <w:pPr>
        <w:jc w:val="both"/>
        <w:rPr>
          <w:rFonts w:asciiTheme="majorHAnsi" w:hAnsiTheme="majorHAnsi" w:cstheme="majorHAnsi"/>
        </w:rPr>
      </w:pPr>
      <w:r w:rsidRPr="008E3CD7">
        <w:rPr>
          <w:rFonts w:asciiTheme="majorHAnsi" w:hAnsiTheme="majorHAnsi" w:cstheme="majorHAnsi"/>
        </w:rPr>
        <w:t>Diapositiva 29</w:t>
      </w:r>
    </w:p>
    <w:p w14:paraId="71776291" w14:textId="7DD1B4F7" w:rsidR="0063096C" w:rsidRPr="008E3CD7" w:rsidRDefault="00B71BA0" w:rsidP="00B71BA0">
      <w:pPr>
        <w:jc w:val="both"/>
        <w:rPr>
          <w:rFonts w:asciiTheme="majorHAnsi" w:hAnsiTheme="majorHAnsi" w:cstheme="majorHAnsi"/>
        </w:rPr>
      </w:pPr>
      <w:r w:rsidRPr="008E3CD7">
        <w:rPr>
          <w:rFonts w:asciiTheme="majorHAnsi" w:hAnsiTheme="majorHAnsi" w:cstheme="majorHAnsi"/>
        </w:rPr>
        <w:t>I cambiamenti ci aspettano! (Due)</w:t>
      </w:r>
    </w:p>
    <w:p w14:paraId="711856FF" w14:textId="2FF5F5E3" w:rsidR="00B71BA0" w:rsidRPr="008E3CD7" w:rsidRDefault="00B71BA0" w:rsidP="00B71BA0">
      <w:pPr>
        <w:pStyle w:val="Akapitzlist"/>
        <w:numPr>
          <w:ilvl w:val="0"/>
          <w:numId w:val="12"/>
        </w:numPr>
        <w:jc w:val="both"/>
        <w:rPr>
          <w:rFonts w:asciiTheme="majorHAnsi" w:hAnsiTheme="majorHAnsi" w:cstheme="majorHAnsi"/>
        </w:rPr>
      </w:pPr>
      <w:r w:rsidRPr="008E3CD7">
        <w:rPr>
          <w:rFonts w:asciiTheme="majorHAnsi" w:hAnsiTheme="majorHAnsi" w:cstheme="majorHAnsi"/>
        </w:rPr>
        <w:t>I percorsi verso le carriere professionali in futuro porteranno molte nuove esperienze e richiederanno nuovi ruoli per i dipendenti per entrare in nuove reti.</w:t>
      </w:r>
    </w:p>
    <w:p w14:paraId="09E6D604" w14:textId="235C3D15" w:rsidR="00B71BA0" w:rsidRPr="008E3CD7" w:rsidRDefault="00B71BA0" w:rsidP="00B71BA0">
      <w:pPr>
        <w:pStyle w:val="Akapitzlist"/>
        <w:numPr>
          <w:ilvl w:val="0"/>
          <w:numId w:val="12"/>
        </w:numPr>
        <w:jc w:val="both"/>
        <w:rPr>
          <w:rFonts w:asciiTheme="majorHAnsi" w:hAnsiTheme="majorHAnsi" w:cstheme="majorHAnsi"/>
        </w:rPr>
      </w:pPr>
      <w:r w:rsidRPr="008E3CD7">
        <w:rPr>
          <w:rFonts w:asciiTheme="majorHAnsi" w:hAnsiTheme="majorHAnsi" w:cstheme="majorHAnsi"/>
        </w:rPr>
        <w:t>Il mondo sta diventando sempre meno prevedibile, il che significa che i dipendenti acquisiranno competenze utili per più datori di lavoro.</w:t>
      </w:r>
    </w:p>
    <w:p w14:paraId="24A01F1B" w14:textId="367E4436" w:rsidR="00B71BA0" w:rsidRPr="008E3CD7" w:rsidRDefault="00B71BA0" w:rsidP="00B71BA0">
      <w:pPr>
        <w:pStyle w:val="Akapitzlist"/>
        <w:numPr>
          <w:ilvl w:val="0"/>
          <w:numId w:val="12"/>
        </w:numPr>
        <w:jc w:val="both"/>
        <w:rPr>
          <w:rFonts w:asciiTheme="majorHAnsi" w:hAnsiTheme="majorHAnsi" w:cstheme="majorHAnsi"/>
        </w:rPr>
      </w:pPr>
      <w:r w:rsidRPr="008E3CD7">
        <w:rPr>
          <w:rFonts w:asciiTheme="majorHAnsi" w:hAnsiTheme="majorHAnsi" w:cstheme="majorHAnsi"/>
        </w:rPr>
        <w:t>In futuro, i datori di lavoro scambieranno squadre di dipendenti per risolvere problemi comuni.</w:t>
      </w:r>
    </w:p>
    <w:p w14:paraId="250BA383" w14:textId="0BD15E16" w:rsidR="00B71BA0" w:rsidRPr="008E3CD7" w:rsidRDefault="00B71BA0" w:rsidP="00B71BA0">
      <w:pPr>
        <w:jc w:val="both"/>
        <w:rPr>
          <w:rFonts w:asciiTheme="majorHAnsi" w:hAnsiTheme="majorHAnsi" w:cstheme="majorHAnsi"/>
        </w:rPr>
      </w:pPr>
      <w:r w:rsidRPr="008E3CD7">
        <w:rPr>
          <w:rFonts w:asciiTheme="majorHAnsi" w:hAnsiTheme="majorHAnsi" w:cstheme="majorHAnsi"/>
        </w:rPr>
        <w:t>Diapositiva 30</w:t>
      </w:r>
    </w:p>
    <w:p w14:paraId="35BB0CAF" w14:textId="7EDC3E11" w:rsidR="00B71BA0" w:rsidRPr="008E3CD7" w:rsidRDefault="00B71BA0" w:rsidP="00B71BA0">
      <w:pPr>
        <w:jc w:val="both"/>
        <w:rPr>
          <w:rFonts w:asciiTheme="majorHAnsi" w:hAnsiTheme="majorHAnsi" w:cstheme="majorHAnsi"/>
        </w:rPr>
      </w:pPr>
      <w:r w:rsidRPr="008E3CD7">
        <w:rPr>
          <w:rFonts w:asciiTheme="majorHAnsi" w:hAnsiTheme="majorHAnsi" w:cstheme="majorHAnsi"/>
        </w:rPr>
        <w:t>I cambiamenti ci aspettano! (3)</w:t>
      </w:r>
    </w:p>
    <w:p w14:paraId="7A1323BE" w14:textId="15246A67" w:rsidR="00B71BA0" w:rsidRPr="008E3CD7" w:rsidRDefault="00B71BA0" w:rsidP="00B71BA0">
      <w:pPr>
        <w:jc w:val="both"/>
        <w:rPr>
          <w:rFonts w:asciiTheme="majorHAnsi" w:hAnsiTheme="majorHAnsi" w:cstheme="majorHAnsi"/>
        </w:rPr>
      </w:pPr>
      <w:r w:rsidRPr="008E3CD7">
        <w:rPr>
          <w:rFonts w:asciiTheme="majorHAnsi" w:hAnsiTheme="majorHAnsi" w:cstheme="majorHAnsi"/>
        </w:rPr>
        <w:t>Solo negli Stati Uniti si stima che tra il 2020 e il 2035 il 45% di tutti i posti di lavoro sarà minacciato dall'automazione dei processi. Fino a 75 milioni di posti di lavoro in tutto il mondo potrebbero scomparire nello stesso periodo.</w:t>
      </w:r>
    </w:p>
    <w:p w14:paraId="3112C0FE" w14:textId="7EFCA6F8" w:rsidR="00B71BA0" w:rsidRPr="008E3CD7" w:rsidRDefault="00B71BA0" w:rsidP="00B71BA0">
      <w:pPr>
        <w:jc w:val="both"/>
        <w:rPr>
          <w:rFonts w:asciiTheme="majorHAnsi" w:hAnsiTheme="majorHAnsi" w:cstheme="majorHAnsi"/>
        </w:rPr>
      </w:pPr>
      <w:r w:rsidRPr="008E3CD7">
        <w:rPr>
          <w:rFonts w:asciiTheme="majorHAnsi" w:hAnsiTheme="majorHAnsi" w:cstheme="majorHAnsi"/>
        </w:rPr>
        <w:t>Diapositiva 31</w:t>
      </w:r>
    </w:p>
    <w:p w14:paraId="782902AB" w14:textId="554E42B7" w:rsidR="00B71BA0" w:rsidRPr="008E3CD7" w:rsidRDefault="00B71BA0" w:rsidP="00B71BA0">
      <w:pPr>
        <w:jc w:val="both"/>
        <w:rPr>
          <w:rFonts w:asciiTheme="majorHAnsi" w:hAnsiTheme="majorHAnsi" w:cstheme="majorHAnsi"/>
        </w:rPr>
      </w:pPr>
      <w:r w:rsidRPr="008E3CD7">
        <w:rPr>
          <w:rFonts w:asciiTheme="majorHAnsi" w:hAnsiTheme="majorHAnsi" w:cstheme="majorHAnsi"/>
        </w:rPr>
        <w:t>In futuro, quali competenze e abilità saranno maggiormente desiderate nei mercati del lavoro? (1)</w:t>
      </w:r>
    </w:p>
    <w:p w14:paraId="36625334" w14:textId="5183BB17" w:rsidR="00B71BA0" w:rsidRPr="008E3CD7" w:rsidRDefault="00B71BA0" w:rsidP="00B71BA0">
      <w:pPr>
        <w:pStyle w:val="Akapitzlist"/>
        <w:numPr>
          <w:ilvl w:val="0"/>
          <w:numId w:val="13"/>
        </w:numPr>
        <w:jc w:val="both"/>
        <w:rPr>
          <w:rFonts w:asciiTheme="majorHAnsi" w:hAnsiTheme="majorHAnsi" w:cstheme="majorHAnsi"/>
        </w:rPr>
      </w:pPr>
      <w:r w:rsidRPr="008E3CD7">
        <w:rPr>
          <w:rFonts w:asciiTheme="majorHAnsi" w:hAnsiTheme="majorHAnsi" w:cstheme="majorHAnsi"/>
        </w:rPr>
        <w:t>Gli imprenditori devono essere consapevoli dei rapidi cambiamenti nel mercato del lavoro in cui operano</w:t>
      </w:r>
    </w:p>
    <w:p w14:paraId="45AD314E" w14:textId="12D0B20E" w:rsidR="00B71BA0" w:rsidRPr="008E3CD7" w:rsidRDefault="00B71BA0" w:rsidP="00B71BA0">
      <w:pPr>
        <w:pStyle w:val="Akapitzlist"/>
        <w:numPr>
          <w:ilvl w:val="0"/>
          <w:numId w:val="13"/>
        </w:numPr>
        <w:jc w:val="both"/>
        <w:rPr>
          <w:rFonts w:asciiTheme="majorHAnsi" w:hAnsiTheme="majorHAnsi" w:cstheme="majorHAnsi"/>
        </w:rPr>
      </w:pPr>
      <w:r w:rsidRPr="008E3CD7">
        <w:rPr>
          <w:rFonts w:asciiTheme="majorHAnsi" w:hAnsiTheme="majorHAnsi" w:cstheme="majorHAnsi"/>
        </w:rPr>
        <w:t>I computer, date le loro caratteristiche, potranno sostituire le persone in compiti come l'analisi dei dati. Il lato più debole dei computer è la loro incapacità di mostrare intelligenza ed emozioni.</w:t>
      </w:r>
    </w:p>
    <w:p w14:paraId="6B4B8E3D" w14:textId="25C040FC" w:rsidR="00B71BA0" w:rsidRPr="008E3CD7" w:rsidRDefault="00B71BA0" w:rsidP="00B71BA0">
      <w:pPr>
        <w:jc w:val="both"/>
        <w:rPr>
          <w:rFonts w:asciiTheme="majorHAnsi" w:hAnsiTheme="majorHAnsi" w:cstheme="majorHAnsi"/>
        </w:rPr>
      </w:pPr>
      <w:r w:rsidRPr="008E3CD7">
        <w:rPr>
          <w:rFonts w:asciiTheme="majorHAnsi" w:hAnsiTheme="majorHAnsi" w:cstheme="majorHAnsi"/>
        </w:rPr>
        <w:t>Diapositiva 32</w:t>
      </w:r>
    </w:p>
    <w:p w14:paraId="44E6B969" w14:textId="29C53357" w:rsidR="00DE657F" w:rsidRPr="008E3CD7" w:rsidRDefault="00DE657F" w:rsidP="00DE657F">
      <w:pPr>
        <w:jc w:val="both"/>
        <w:rPr>
          <w:rFonts w:asciiTheme="majorHAnsi" w:hAnsiTheme="majorHAnsi" w:cstheme="majorHAnsi"/>
        </w:rPr>
      </w:pPr>
      <w:r w:rsidRPr="008E3CD7">
        <w:rPr>
          <w:rFonts w:asciiTheme="majorHAnsi" w:hAnsiTheme="majorHAnsi" w:cstheme="majorHAnsi"/>
        </w:rPr>
        <w:t>In futuro, quali competenze e abilità saranno maggiormente desiderate nei mercati del lavoro? (Due)</w:t>
      </w:r>
    </w:p>
    <w:p w14:paraId="5B89BC1E" w14:textId="0C92D85D" w:rsidR="00B71BA0" w:rsidRPr="008E3CD7" w:rsidRDefault="00DE657F" w:rsidP="00B71BA0">
      <w:pPr>
        <w:jc w:val="both"/>
        <w:rPr>
          <w:rFonts w:asciiTheme="majorHAnsi" w:hAnsiTheme="majorHAnsi" w:cstheme="majorHAnsi"/>
        </w:rPr>
      </w:pPr>
      <w:r w:rsidRPr="008E3CD7">
        <w:rPr>
          <w:rFonts w:asciiTheme="majorHAnsi" w:hAnsiTheme="majorHAnsi" w:cstheme="majorHAnsi"/>
        </w:rPr>
        <w:t>Diventeranno più importanti:</w:t>
      </w:r>
    </w:p>
    <w:p w14:paraId="78832A3E" w14:textId="0ECCC2DA" w:rsidR="00DE657F" w:rsidRPr="008E3CD7" w:rsidRDefault="00DE657F" w:rsidP="00DE657F">
      <w:pPr>
        <w:pStyle w:val="Akapitzlist"/>
        <w:numPr>
          <w:ilvl w:val="0"/>
          <w:numId w:val="14"/>
        </w:numPr>
        <w:jc w:val="both"/>
        <w:rPr>
          <w:rFonts w:asciiTheme="majorHAnsi" w:hAnsiTheme="majorHAnsi" w:cstheme="majorHAnsi"/>
        </w:rPr>
      </w:pPr>
      <w:r w:rsidRPr="008E3CD7">
        <w:rPr>
          <w:rFonts w:asciiTheme="majorHAnsi" w:hAnsiTheme="majorHAnsi" w:cstheme="majorHAnsi"/>
        </w:rPr>
        <w:t>Competenza multimediale: non solo è la capacità di consumare tecnicamente i contenuti di Internet, ma anche, soprattutto, è necessario valutare i contenuti online</w:t>
      </w:r>
    </w:p>
    <w:p w14:paraId="605BECD3" w14:textId="2F148A25" w:rsidR="00DE657F" w:rsidRPr="008E3CD7" w:rsidRDefault="00DE657F" w:rsidP="00DE657F">
      <w:pPr>
        <w:pStyle w:val="Akapitzlist"/>
        <w:numPr>
          <w:ilvl w:val="0"/>
          <w:numId w:val="14"/>
        </w:numPr>
        <w:jc w:val="both"/>
        <w:rPr>
          <w:rFonts w:asciiTheme="majorHAnsi" w:hAnsiTheme="majorHAnsi" w:cstheme="majorHAnsi"/>
        </w:rPr>
      </w:pPr>
      <w:r w:rsidRPr="008E3CD7">
        <w:rPr>
          <w:rFonts w:asciiTheme="majorHAnsi" w:hAnsiTheme="majorHAnsi" w:cstheme="majorHAnsi"/>
        </w:rPr>
        <w:t>Capacità di affrontare il sovraccarico cognitivo</w:t>
      </w:r>
    </w:p>
    <w:p w14:paraId="42046770" w14:textId="48A22744" w:rsidR="00DE657F" w:rsidRPr="008E3CD7" w:rsidRDefault="00DE657F" w:rsidP="00DE657F">
      <w:pPr>
        <w:pStyle w:val="Akapitzlist"/>
        <w:numPr>
          <w:ilvl w:val="0"/>
          <w:numId w:val="14"/>
        </w:numPr>
        <w:jc w:val="both"/>
        <w:rPr>
          <w:rFonts w:asciiTheme="majorHAnsi" w:hAnsiTheme="majorHAnsi" w:cstheme="majorHAnsi"/>
        </w:rPr>
      </w:pPr>
      <w:r w:rsidRPr="008E3CD7">
        <w:rPr>
          <w:rFonts w:asciiTheme="majorHAnsi" w:hAnsiTheme="majorHAnsi" w:cstheme="majorHAnsi"/>
        </w:rPr>
        <w:t>Capacità di lavorare e integrare team virtuali</w:t>
      </w:r>
    </w:p>
    <w:p w14:paraId="29613319" w14:textId="77777777" w:rsidR="008E1B1A" w:rsidRDefault="008E1B1A" w:rsidP="004F3D9D">
      <w:pPr>
        <w:jc w:val="both"/>
        <w:rPr>
          <w:rFonts w:asciiTheme="majorHAnsi" w:hAnsiTheme="majorHAnsi" w:cstheme="majorHAnsi"/>
        </w:rPr>
      </w:pPr>
    </w:p>
    <w:p w14:paraId="2D65B019" w14:textId="77777777" w:rsidR="008E1B1A" w:rsidRPr="002E5C1B" w:rsidRDefault="008E1B1A" w:rsidP="004F3D9D">
      <w:pPr>
        <w:jc w:val="both"/>
        <w:rPr>
          <w:rFonts w:asciiTheme="majorHAnsi" w:hAnsiTheme="majorHAnsi" w:cstheme="majorHAnsi"/>
        </w:rPr>
      </w:pPr>
    </w:p>
    <w:sectPr w:rsidR="008E1B1A" w:rsidRPr="002E5C1B" w:rsidSect="00EF413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B1743" w14:textId="77777777" w:rsidR="008E3CD7" w:rsidRDefault="008E3CD7" w:rsidP="008E3CD7">
      <w:pPr>
        <w:spacing w:after="0" w:line="240" w:lineRule="auto"/>
      </w:pPr>
      <w:r>
        <w:separator/>
      </w:r>
    </w:p>
  </w:endnote>
  <w:endnote w:type="continuationSeparator" w:id="0">
    <w:p w14:paraId="1C37B2CD" w14:textId="77777777" w:rsidR="008E3CD7" w:rsidRDefault="008E3CD7" w:rsidP="008E3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CD410" w14:textId="77777777" w:rsidR="008E3CD7" w:rsidRPr="0004573A" w:rsidRDefault="008E3CD7" w:rsidP="008E3CD7">
    <w:pPr>
      <w:pStyle w:val="Stopka"/>
      <w:pBdr>
        <w:top w:val="single" w:sz="4" w:space="1" w:color="auto"/>
      </w:pBdr>
      <w:jc w:val="both"/>
      <w:rPr>
        <w:rFonts w:ascii="Calibri Light" w:hAnsi="Calibri Light" w:cs="Calibri Light"/>
        <w:spacing w:val="-2"/>
        <w:sz w:val="2"/>
        <w:szCs w:val="2"/>
      </w:rPr>
    </w:pPr>
    <w:bookmarkStart w:id="12" w:name="_Hlk72502989"/>
    <w:bookmarkStart w:id="13" w:name="_Hlk72502990"/>
    <w:bookmarkStart w:id="14" w:name="_Hlk72503056"/>
    <w:bookmarkStart w:id="15" w:name="_Hlk72503057"/>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1312" behindDoc="0" locked="0" layoutInCell="1" allowOverlap="1" wp14:anchorId="49B03437" wp14:editId="07D009FC">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0288" behindDoc="0" locked="0" layoutInCell="1" allowOverlap="1" wp14:anchorId="531BC084" wp14:editId="6AB57C17">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59264" behindDoc="0" locked="0" layoutInCell="1" allowOverlap="1" wp14:anchorId="4F666D06" wp14:editId="277163E3">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F1948" w14:textId="77777777" w:rsidR="008E3CD7" w:rsidRDefault="008E3CD7" w:rsidP="008E3CD7">
      <w:pPr>
        <w:spacing w:after="0" w:line="240" w:lineRule="auto"/>
      </w:pPr>
      <w:r>
        <w:separator/>
      </w:r>
    </w:p>
  </w:footnote>
  <w:footnote w:type="continuationSeparator" w:id="0">
    <w:p w14:paraId="6E0A0943" w14:textId="77777777" w:rsidR="008E3CD7" w:rsidRDefault="008E3CD7" w:rsidP="008E3C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DCDB6" w14:textId="77777777" w:rsidR="008E3CD7" w:rsidRPr="00C435F0" w:rsidRDefault="008E3CD7" w:rsidP="008E3CD7">
    <w:pPr>
      <w:pStyle w:val="Nagwek"/>
      <w:tabs>
        <w:tab w:val="clear" w:pos="4536"/>
        <w:tab w:val="clear" w:pos="9072"/>
      </w:tabs>
      <w:rPr>
        <w:rFonts w:cstheme="minorHAnsi"/>
      </w:rPr>
    </w:pPr>
    <w:bookmarkStart w:id="1" w:name="_Hlk72502950"/>
    <w:bookmarkStart w:id="2" w:name="_Hlk72502951"/>
    <w:bookmarkStart w:id="3" w:name="_Hlk72503207"/>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r>
      <w:rPr>
        <w:noProof/>
        <w:lang w:eastAsia="pl-PL"/>
      </w:rPr>
      <w:drawing>
        <wp:anchor distT="0" distB="0" distL="114300" distR="114300" simplePos="0" relativeHeight="251664384" behindDoc="0" locked="0" layoutInCell="1" allowOverlap="1" wp14:anchorId="36399CDA" wp14:editId="5B4339F3">
          <wp:simplePos x="0" y="0"/>
          <wp:positionH relativeFrom="margin">
            <wp:posOffset>5151120</wp:posOffset>
          </wp:positionH>
          <wp:positionV relativeFrom="margin">
            <wp:posOffset>-586105</wp:posOffset>
          </wp:positionV>
          <wp:extent cx="609600" cy="400050"/>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3D13088D" wp14:editId="1E3BEAEE">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4A706DB6" w14:textId="77777777" w:rsidR="008E3CD7" w:rsidRDefault="008E3CD7" w:rsidP="008E3CD7">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13088D" id="_x0000_t202" coordsize="21600,21600" o:spt="202" path="m,l,21600r21600,l21600,xe">
              <v:stroke joinstyle="miter"/>
              <v:path gradientshapeok="t" o:connecttype="rect"/>
            </v:shapetype>
            <v:shape id="Pole tekstowe 2" o:spid="_x0000_s1042" type="#_x0000_t202" style="position:absolute;margin-left:214.8pt;margin-top:17.2pt;width:200.6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4A706DB6" w14:textId="77777777" w:rsidR="008E3CD7" w:rsidRDefault="008E3CD7" w:rsidP="008E3CD7">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7BB080E7" wp14:editId="3D4E12F5">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p w14:paraId="7C974B18" w14:textId="77777777" w:rsidR="008E3CD7" w:rsidRDefault="008E3C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46E5"/>
    <w:multiLevelType w:val="hybridMultilevel"/>
    <w:tmpl w:val="FAC86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4F019F4"/>
    <w:multiLevelType w:val="hybridMultilevel"/>
    <w:tmpl w:val="B572606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28A87115"/>
    <w:multiLevelType w:val="hybridMultilevel"/>
    <w:tmpl w:val="5FB620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EE1061"/>
    <w:multiLevelType w:val="hybridMultilevel"/>
    <w:tmpl w:val="FAFAD0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45D65B08"/>
    <w:multiLevelType w:val="hybridMultilevel"/>
    <w:tmpl w:val="AB14BBD2"/>
    <w:lvl w:ilvl="0" w:tplc="E7FC53F8">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52B23856"/>
    <w:multiLevelType w:val="hybridMultilevel"/>
    <w:tmpl w:val="2870AC4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57534703"/>
    <w:multiLevelType w:val="multilevel"/>
    <w:tmpl w:val="EAF671C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AF70CE5"/>
    <w:multiLevelType w:val="hybridMultilevel"/>
    <w:tmpl w:val="9BCA3ED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630A4A71"/>
    <w:multiLevelType w:val="hybridMultilevel"/>
    <w:tmpl w:val="095A04D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3893E46"/>
    <w:multiLevelType w:val="hybridMultilevel"/>
    <w:tmpl w:val="B796761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640B3754"/>
    <w:multiLevelType w:val="hybridMultilevel"/>
    <w:tmpl w:val="F35EF8E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6FC7773B"/>
    <w:multiLevelType w:val="hybridMultilevel"/>
    <w:tmpl w:val="0AAA57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1D36F3"/>
    <w:multiLevelType w:val="hybridMultilevel"/>
    <w:tmpl w:val="8618F00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75E77CEC"/>
    <w:multiLevelType w:val="hybridMultilevel"/>
    <w:tmpl w:val="71D2E422"/>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7805346A"/>
    <w:multiLevelType w:val="hybridMultilevel"/>
    <w:tmpl w:val="234473F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78DD08DC"/>
    <w:multiLevelType w:val="hybridMultilevel"/>
    <w:tmpl w:val="28800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5"/>
  </w:num>
  <w:num w:numId="4">
    <w:abstractNumId w:val="10"/>
  </w:num>
  <w:num w:numId="5">
    <w:abstractNumId w:val="9"/>
  </w:num>
  <w:num w:numId="6">
    <w:abstractNumId w:val="8"/>
  </w:num>
  <w:num w:numId="7">
    <w:abstractNumId w:val="14"/>
  </w:num>
  <w:num w:numId="8">
    <w:abstractNumId w:val="13"/>
  </w:num>
  <w:num w:numId="9">
    <w:abstractNumId w:val="4"/>
  </w:num>
  <w:num w:numId="10">
    <w:abstractNumId w:val="3"/>
  </w:num>
  <w:num w:numId="11">
    <w:abstractNumId w:val="0"/>
  </w:num>
  <w:num w:numId="12">
    <w:abstractNumId w:val="1"/>
  </w:num>
  <w:num w:numId="13">
    <w:abstractNumId w:val="12"/>
  </w:num>
  <w:num w:numId="14">
    <w:abstractNumId w:val="7"/>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E0B"/>
    <w:rsid w:val="000E09F1"/>
    <w:rsid w:val="000E5096"/>
    <w:rsid w:val="000E624C"/>
    <w:rsid w:val="002830C1"/>
    <w:rsid w:val="002E5C1B"/>
    <w:rsid w:val="00476324"/>
    <w:rsid w:val="004F3D9D"/>
    <w:rsid w:val="005A3BAE"/>
    <w:rsid w:val="005C56CF"/>
    <w:rsid w:val="005F6D68"/>
    <w:rsid w:val="00602ACD"/>
    <w:rsid w:val="0063096C"/>
    <w:rsid w:val="008E1B1A"/>
    <w:rsid w:val="008E3CD7"/>
    <w:rsid w:val="00956B01"/>
    <w:rsid w:val="00B71BA0"/>
    <w:rsid w:val="00B71EC4"/>
    <w:rsid w:val="00B743A6"/>
    <w:rsid w:val="00B96A66"/>
    <w:rsid w:val="00BD4E0B"/>
    <w:rsid w:val="00C77A8D"/>
    <w:rsid w:val="00DE657F"/>
    <w:rsid w:val="00E07CA4"/>
    <w:rsid w:val="00E408FA"/>
    <w:rsid w:val="00EF4138"/>
    <w:rsid w:val="00FD60B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01EE8"/>
  <w15:chartTrackingRefBased/>
  <w15:docId w15:val="{277047BB-9F21-4F63-873A-15B57CBD2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lang w:val="pt-P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F3D9D"/>
    <w:pPr>
      <w:ind w:left="720"/>
      <w:contextualSpacing/>
    </w:pPr>
  </w:style>
  <w:style w:type="paragraph" w:styleId="Nagwek">
    <w:name w:val="header"/>
    <w:basedOn w:val="Normalny"/>
    <w:link w:val="NagwekZnak"/>
    <w:uiPriority w:val="99"/>
    <w:unhideWhenUsed/>
    <w:rsid w:val="008E3C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3CD7"/>
    <w:rPr>
      <w:lang w:val="pt-PT"/>
    </w:rPr>
  </w:style>
  <w:style w:type="paragraph" w:styleId="Stopka">
    <w:name w:val="footer"/>
    <w:basedOn w:val="Normalny"/>
    <w:link w:val="StopkaZnak"/>
    <w:uiPriority w:val="99"/>
    <w:unhideWhenUsed/>
    <w:rsid w:val="008E3C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3CD7"/>
    <w:rPr>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6</Pages>
  <Words>1774</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8</cp:revision>
  <cp:lastPrinted>2021-05-21T13:28:00Z</cp:lastPrinted>
  <dcterms:created xsi:type="dcterms:W3CDTF">2020-03-12T11:05:00Z</dcterms:created>
  <dcterms:modified xsi:type="dcterms:W3CDTF">2021-05-21T13:28:00Z</dcterms:modified>
</cp:coreProperties>
</file>